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1F174B55" w14:textId="6D20C664" w:rsidR="00F71135" w:rsidRPr="00F71135" w:rsidRDefault="00843803" w:rsidP="00F71135">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00DE7536" w14:textId="672D17E6" w:rsidR="00843803" w:rsidRPr="00873526" w:rsidRDefault="00F71135" w:rsidP="00873526">
      <w:pPr>
        <w:rPr>
          <w:rFonts w:ascii="Arial" w:hAnsi="Arial" w:cs="Arial"/>
          <w:sz w:val="20"/>
        </w:rPr>
      </w:pPr>
      <w:r>
        <w:t xml:space="preserve"> </w:t>
      </w:r>
      <w:r w:rsidRPr="00873526">
        <w:rPr>
          <w:rFonts w:ascii="Arial" w:hAnsi="Arial" w:cs="Arial"/>
          <w:sz w:val="36"/>
          <w:szCs w:val="36"/>
        </w:rPr>
        <w:t>Absolute Barrier</w:t>
      </w:r>
      <w:r w:rsidR="00863C7E" w:rsidRPr="00863C7E">
        <w:rPr>
          <w:rFonts w:ascii="Arial" w:hAnsi="Arial" w:cs="Arial"/>
          <w:sz w:val="36"/>
          <w:szCs w:val="36"/>
          <w:vertAlign w:val="superscript"/>
        </w:rPr>
        <w:t>®</w:t>
      </w:r>
      <w:r w:rsidR="00863C7E">
        <w:rPr>
          <w:rFonts w:ascii="Arial" w:hAnsi="Arial" w:cs="Arial"/>
          <w:sz w:val="23"/>
          <w:szCs w:val="23"/>
        </w:rPr>
        <w:t xml:space="preserve"> </w:t>
      </w:r>
      <w:r w:rsidRPr="00873526">
        <w:rPr>
          <w:rFonts w:ascii="Arial" w:hAnsi="Arial" w:cs="Arial"/>
          <w:sz w:val="36"/>
          <w:szCs w:val="36"/>
        </w:rPr>
        <w:t xml:space="preserve">X-Series &amp; XT-Series 7-Layer </w:t>
      </w:r>
      <w:r w:rsidR="00873526" w:rsidRPr="00873526">
        <w:rPr>
          <w:rFonts w:ascii="Arial" w:hAnsi="Arial" w:cs="Arial"/>
          <w:sz w:val="36"/>
          <w:szCs w:val="36"/>
        </w:rPr>
        <w:br/>
      </w:r>
      <w:r w:rsidRPr="00873526">
        <w:rPr>
          <w:rFonts w:ascii="Arial" w:hAnsi="Arial" w:cs="Arial"/>
          <w:sz w:val="36"/>
          <w:szCs w:val="36"/>
        </w:rPr>
        <w:t xml:space="preserve">Co-extruded </w:t>
      </w:r>
      <w:r w:rsidR="006D6A2D">
        <w:rPr>
          <w:rFonts w:ascii="Arial" w:hAnsi="Arial" w:cs="Arial"/>
          <w:sz w:val="36"/>
          <w:szCs w:val="36"/>
        </w:rPr>
        <w:t xml:space="preserve">Gas/VOC </w:t>
      </w:r>
      <w:r w:rsidRPr="00873526">
        <w:rPr>
          <w:rFonts w:ascii="Arial" w:hAnsi="Arial" w:cs="Arial"/>
          <w:sz w:val="36"/>
          <w:szCs w:val="36"/>
        </w:rPr>
        <w:t>HDPE Barrier</w:t>
      </w:r>
    </w:p>
    <w:p w14:paraId="3BF0BBBB" w14:textId="77777777" w:rsidR="00843803" w:rsidRPr="00873526" w:rsidRDefault="00843803" w:rsidP="00873526">
      <w:pPr>
        <w:rPr>
          <w:rFonts w:ascii="Arial" w:hAnsi="Arial" w:cs="Arial"/>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lastRenderedPageBreak/>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0C2561F2"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w:t>
      </w:r>
      <w:r w:rsidR="00F10A76">
        <w:rPr>
          <w:rFonts w:ascii="Arial" w:hAnsi="Arial" w:cs="Arial"/>
          <w:sz w:val="24"/>
        </w:rPr>
        <w:t xml:space="preserve"> </w:t>
      </w:r>
      <w:r w:rsidR="002B7201" w:rsidRPr="00952D66">
        <w:rPr>
          <w:rFonts w:ascii="Arial" w:hAnsi="Arial" w:cs="Arial"/>
          <w:sz w:val="24"/>
        </w:rPr>
        <w:t>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34206479" w14:textId="0F6FB582" w:rsidR="007F5955" w:rsidRPr="007F5955" w:rsidRDefault="007F5955" w:rsidP="007F5955">
      <w:pPr>
        <w:pStyle w:val="Default"/>
        <w:rPr>
          <w:rFonts w:ascii="Arial" w:hAnsi="Arial" w:cs="Arial"/>
          <w:b/>
          <w:bCs/>
          <w:sz w:val="28"/>
          <w:szCs w:val="28"/>
        </w:rPr>
      </w:pPr>
      <w:r w:rsidRPr="007F5955">
        <w:rPr>
          <w:rFonts w:ascii="Arial" w:hAnsi="Arial" w:cs="Arial"/>
          <w:b/>
          <w:bCs/>
          <w:sz w:val="28"/>
          <w:szCs w:val="28"/>
        </w:rPr>
        <w:t xml:space="preserve">7 LAYER CO-EXTRUDED </w:t>
      </w:r>
      <w:r w:rsidR="006D6A2D">
        <w:rPr>
          <w:rFonts w:ascii="Arial" w:hAnsi="Arial" w:cs="Arial"/>
          <w:b/>
          <w:bCs/>
          <w:sz w:val="28"/>
          <w:szCs w:val="28"/>
        </w:rPr>
        <w:t xml:space="preserve">GAS/VOC </w:t>
      </w:r>
      <w:r w:rsidRPr="007F5955">
        <w:rPr>
          <w:rFonts w:ascii="Arial" w:hAnsi="Arial" w:cs="Arial"/>
          <w:b/>
          <w:bCs/>
          <w:sz w:val="28"/>
          <w:szCs w:val="28"/>
        </w:rPr>
        <w:t xml:space="preserve">HDPE BARRIER GEOMEMBRANE SPECIFICATION </w:t>
      </w:r>
    </w:p>
    <w:p w14:paraId="74AB0185" w14:textId="77777777" w:rsidR="00DF5F97" w:rsidRPr="005E48BF" w:rsidRDefault="00DF5F97" w:rsidP="00843803">
      <w:pPr>
        <w:rPr>
          <w:rFonts w:ascii="Arial" w:eastAsia="Segoe UI" w:hAnsi="Arial" w:cs="Arial"/>
          <w:sz w:val="20"/>
          <w:szCs w:val="20"/>
        </w:rPr>
      </w:pPr>
    </w:p>
    <w:p w14:paraId="0337E699" w14:textId="572006A4" w:rsidR="005E48BF" w:rsidRDefault="005C348B" w:rsidP="005E48BF">
      <w:pPr>
        <w:rPr>
          <w:rFonts w:ascii="Arial" w:hAnsi="Arial" w:cs="Arial"/>
          <w:sz w:val="20"/>
          <w:szCs w:val="20"/>
        </w:rPr>
      </w:pPr>
      <w:r w:rsidRPr="005C348B">
        <w:rPr>
          <w:rFonts w:ascii="Arial" w:hAnsi="Arial" w:cs="Arial"/>
          <w:sz w:val="20"/>
          <w:szCs w:val="20"/>
        </w:rPr>
        <w:t>The 7-layer laminated membrane consists of very flexible, linear, low-density polyethylene (LLDPE) and an inner core of chemically resistance EVOH barrier resin. The 7-layer laminated geomembranes serve as covers for the repelling of water and infiltration of oxygen into the landfill as well as containment of methane/H2S and other harmful VOC gases into the environment. The inner core of the barrier layer is designed specifically to act as a barrier to VOCs such as radon, methane, and hydrocarbons. As a cover, they can repel liquids to prevent leakage into the landfill, prevent leachate buildup, and provide a barrier to harmful methane and other VOC migration out of the landfill into the environment. It is of great importance that the 7-layer laminated reinforced geomembrane be free from defects and installed without damage.</w:t>
      </w:r>
    </w:p>
    <w:p w14:paraId="57D9FB80" w14:textId="77777777" w:rsidR="005C348B" w:rsidRPr="005E48BF" w:rsidRDefault="005C348B"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7777777" w:rsidR="005E48BF" w:rsidRPr="005E48BF" w:rsidRDefault="005E48BF"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sidRPr="005E48BF">
        <w:rPr>
          <w:rFonts w:ascii="Arial" w:eastAsia="SimHei" w:hAnsi="Arial" w:cs="Arial"/>
          <w:iCs/>
          <w:caps/>
          <w:sz w:val="20"/>
          <w:szCs w:val="20"/>
        </w:rPr>
        <w:t>General:</w:t>
      </w:r>
    </w:p>
    <w:p w14:paraId="7DC7F5DC" w14:textId="77777777" w:rsidR="00B314B4" w:rsidRPr="00D71BD1" w:rsidRDefault="00B314B4" w:rsidP="00B314B4">
      <w:pPr>
        <w:pStyle w:val="Default"/>
        <w:ind w:left="1440"/>
        <w:rPr>
          <w:rFonts w:ascii="Arial" w:hAnsi="Arial" w:cs="Arial"/>
          <w:sz w:val="20"/>
          <w:szCs w:val="20"/>
        </w:rPr>
      </w:pPr>
      <w:r w:rsidRPr="00D71BD1">
        <w:rPr>
          <w:rFonts w:ascii="Arial" w:hAnsi="Arial" w:cs="Arial"/>
          <w:sz w:val="20"/>
          <w:szCs w:val="20"/>
        </w:rPr>
        <w:t xml:space="preserve">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7-layer co-extruded HDPE barrier geomembrane including all necessary and incidental items as detailed or required to complete the installation in accordance with the Contract Drawing and these Specifications </w:t>
      </w:r>
    </w:p>
    <w:p w14:paraId="78068D83" w14:textId="77777777" w:rsidR="005E48BF" w:rsidRPr="005E48BF" w:rsidRDefault="005E48BF" w:rsidP="0009115B">
      <w:pPr>
        <w:keepNext/>
        <w:keepLines/>
        <w:numPr>
          <w:ilvl w:val="0"/>
          <w:numId w:val="14"/>
        </w:numPr>
        <w:spacing w:before="40" w:line="259" w:lineRule="auto"/>
        <w:ind w:left="1080"/>
        <w:outlineLvl w:val="3"/>
        <w:rPr>
          <w:rFonts w:ascii="Arial" w:eastAsia="SimHei" w:hAnsi="Arial" w:cs="Arial"/>
          <w:iCs/>
          <w:caps/>
          <w:sz w:val="20"/>
          <w:szCs w:val="20"/>
        </w:rPr>
      </w:pPr>
      <w:r w:rsidRPr="005E48BF">
        <w:rPr>
          <w:rFonts w:ascii="Arial" w:eastAsia="SimHei" w:hAnsi="Arial" w:cs="Arial"/>
          <w:iCs/>
          <w:caps/>
          <w:sz w:val="20"/>
          <w:szCs w:val="20"/>
        </w:rPr>
        <w:t>Related Work:</w:t>
      </w:r>
    </w:p>
    <w:p w14:paraId="2E6FC01E" w14:textId="5493C1F6" w:rsidR="005E48BF" w:rsidRPr="005E48BF" w:rsidRDefault="008E7405" w:rsidP="001104E0">
      <w:pPr>
        <w:spacing w:after="240"/>
        <w:ind w:left="1440"/>
        <w:contextualSpacing/>
        <w:rPr>
          <w:rFonts w:ascii="Arial" w:eastAsia="Segoe UI" w:hAnsi="Arial" w:cs="Arial"/>
          <w:sz w:val="20"/>
          <w:szCs w:val="20"/>
        </w:rPr>
      </w:pPr>
      <w:r w:rsidRPr="00D71BD1">
        <w:rPr>
          <w:rFonts w:ascii="Arial" w:hAnsi="Arial" w:cs="Arial"/>
          <w:sz w:val="20"/>
          <w:szCs w:val="20"/>
        </w:rPr>
        <w:t>Related Contract Work is described in the following section of the specification as approved by the CQA Engineer</w:t>
      </w:r>
      <w:r w:rsidR="005E48BF" w:rsidRPr="005E48BF">
        <w:rPr>
          <w:rFonts w:ascii="Arial" w:eastAsia="Segoe UI" w:hAnsi="Arial" w:cs="Arial"/>
          <w:sz w:val="20"/>
          <w:szCs w:val="20"/>
        </w:rPr>
        <w:t>.</w:t>
      </w:r>
    </w:p>
    <w:p w14:paraId="102A1D89" w14:textId="77777777" w:rsidR="005E48BF" w:rsidRPr="005E48BF" w:rsidRDefault="005E48BF" w:rsidP="001104E0">
      <w:pPr>
        <w:pStyle w:val="ListParagraph"/>
        <w:numPr>
          <w:ilvl w:val="0"/>
          <w:numId w:val="14"/>
        </w:numPr>
        <w:spacing w:line="259" w:lineRule="auto"/>
        <w:ind w:left="1080"/>
        <w:rPr>
          <w:rFonts w:ascii="Arial" w:eastAsia="SimHei" w:hAnsi="Arial" w:cs="Arial"/>
          <w:iCs/>
          <w:caps/>
          <w:sz w:val="20"/>
          <w:szCs w:val="20"/>
        </w:rPr>
      </w:pPr>
      <w:r w:rsidRPr="005E48BF">
        <w:rPr>
          <w:rFonts w:ascii="Arial" w:eastAsia="SimHei" w:hAnsi="Arial" w:cs="Arial"/>
          <w:iCs/>
          <w:caps/>
          <w:sz w:val="20"/>
          <w:szCs w:val="20"/>
        </w:rPr>
        <w:t>reference standards:</w:t>
      </w:r>
      <w:r w:rsidRPr="005E48BF">
        <w:rPr>
          <w:rFonts w:ascii="Arial" w:eastAsia="SimHei" w:hAnsi="Arial" w:cs="Arial"/>
          <w:iCs/>
          <w:caps/>
          <w:sz w:val="20"/>
          <w:szCs w:val="20"/>
        </w:rPr>
        <w:tab/>
      </w:r>
    </w:p>
    <w:p w14:paraId="18B245F9"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D5199 Standard Test Method for Measuring the Nominal Thickness of Geosynthetics. </w:t>
      </w:r>
    </w:p>
    <w:p w14:paraId="0A332173"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D5994 Standard Test Method for Measuring Core Thickness of Textured Geomembranes. </w:t>
      </w:r>
    </w:p>
    <w:p w14:paraId="6696F0E6"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D7466 Standard Test Method for Measuring Asperity Height of Textured Geomembranes. </w:t>
      </w:r>
    </w:p>
    <w:p w14:paraId="47A48344"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D6693 Standard Test Method for Determining Tensile Properties of Non-Reinforced Polyethylene and Non-Reinforced Flexible Polypropylene Geomembranes. </w:t>
      </w:r>
    </w:p>
    <w:p w14:paraId="0D4CAE22"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D1004 Standard Test Method for Initial Tear Resistance of Plastic Film and Sheeting. </w:t>
      </w:r>
    </w:p>
    <w:p w14:paraId="51C10D71"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D4218 Standard Test Method for Determining Carbon Black Content in Polyethylene Compounds by the Muffle-Furnace Technique. </w:t>
      </w:r>
    </w:p>
    <w:p w14:paraId="762D7FA4"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D4833 Standard Test Method for Index Puncture Resistance of Geomembranes and Related Products. </w:t>
      </w:r>
    </w:p>
    <w:p w14:paraId="4A869D61" w14:textId="77777777" w:rsidR="00535717" w:rsidRPr="00E14013" w:rsidRDefault="00535717" w:rsidP="00E14013">
      <w:pPr>
        <w:pStyle w:val="Default"/>
        <w:spacing w:after="120"/>
        <w:ind w:left="1440"/>
        <w:rPr>
          <w:rFonts w:ascii="Arial" w:hAnsi="Arial" w:cs="Arial"/>
          <w:sz w:val="20"/>
          <w:szCs w:val="20"/>
        </w:rPr>
      </w:pPr>
      <w:r w:rsidRPr="00E14013">
        <w:rPr>
          <w:rFonts w:ascii="Arial" w:hAnsi="Arial" w:cs="Arial"/>
          <w:sz w:val="20"/>
          <w:szCs w:val="20"/>
        </w:rPr>
        <w:t xml:space="preserve">ASTM D3895 Standard Test Method for Oxidative-Induction Time of Polyolefins by Differential Scanning Calorimetry. </w:t>
      </w:r>
    </w:p>
    <w:p w14:paraId="2F6A0C97" w14:textId="2950742C" w:rsidR="005E48BF" w:rsidRPr="00E14013" w:rsidRDefault="00535717" w:rsidP="00535717">
      <w:pPr>
        <w:spacing w:after="240"/>
        <w:ind w:left="1440"/>
        <w:rPr>
          <w:rFonts w:ascii="Arial" w:eastAsia="Segoe UI" w:hAnsi="Arial" w:cs="Arial"/>
          <w:bCs/>
          <w:sz w:val="20"/>
          <w:szCs w:val="20"/>
        </w:rPr>
      </w:pPr>
      <w:r w:rsidRPr="00E14013">
        <w:rPr>
          <w:rFonts w:ascii="Arial" w:hAnsi="Arial" w:cs="Arial"/>
          <w:sz w:val="20"/>
          <w:szCs w:val="20"/>
        </w:rPr>
        <w:t>ASTM D5885 Standard Test Method for Oxidative Induction Time of Polyolefin Geosynthetics by High-Pressure Differential Scanning Calorimetry</w:t>
      </w:r>
      <w:r w:rsidR="005E48BF" w:rsidRPr="00E14013">
        <w:rPr>
          <w:rFonts w:ascii="Arial" w:eastAsia="Segoe UI" w:hAnsi="Arial" w:cs="Arial"/>
          <w:sz w:val="20"/>
          <w:szCs w:val="20"/>
        </w:rPr>
        <w:t>.</w:t>
      </w:r>
    </w:p>
    <w:p w14:paraId="1271C2FE"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lastRenderedPageBreak/>
        <w:t>4. Quality Assurance:</w:t>
      </w:r>
    </w:p>
    <w:p w14:paraId="31523E5A" w14:textId="5F6E0B18" w:rsidR="005E48BF" w:rsidRPr="005E48BF" w:rsidRDefault="00AD749B" w:rsidP="00DE1AA0">
      <w:pPr>
        <w:spacing w:after="240"/>
        <w:ind w:left="1440"/>
        <w:rPr>
          <w:rFonts w:ascii="Arial" w:eastAsia="Segoe UI" w:hAnsi="Arial" w:cs="Arial"/>
          <w:sz w:val="20"/>
          <w:szCs w:val="20"/>
        </w:rPr>
      </w:pPr>
      <w:r w:rsidRPr="00D71BD1">
        <w:rPr>
          <w:rFonts w:ascii="Arial" w:hAnsi="Arial" w:cs="Arial"/>
          <w:sz w:val="20"/>
          <w:szCs w:val="20"/>
        </w:rPr>
        <w:t>Quality Assurance during installation of 7-layer co-extruded HDPE barrier geomembrane will be provided by the Owner as described in the accompanying Project CQA Manual</w:t>
      </w:r>
      <w:r w:rsidR="005E48BF" w:rsidRPr="005E48BF">
        <w:rPr>
          <w:rFonts w:ascii="Arial" w:eastAsia="Segoe UI" w:hAnsi="Arial" w:cs="Arial"/>
          <w:sz w:val="20"/>
          <w:szCs w:val="20"/>
        </w:rPr>
        <w:t>.</w:t>
      </w:r>
    </w:p>
    <w:p w14:paraId="3B2EBF63"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5. Manufacturers Qualifications:</w:t>
      </w:r>
    </w:p>
    <w:p w14:paraId="6FF52D17" w14:textId="77777777" w:rsidR="00521739" w:rsidRPr="00D71BD1" w:rsidRDefault="00521739" w:rsidP="00526075">
      <w:pPr>
        <w:pStyle w:val="Default"/>
        <w:numPr>
          <w:ilvl w:val="0"/>
          <w:numId w:val="23"/>
        </w:numPr>
        <w:ind w:left="1440"/>
        <w:rPr>
          <w:rFonts w:ascii="Arial" w:hAnsi="Arial" w:cs="Arial"/>
          <w:sz w:val="20"/>
          <w:szCs w:val="20"/>
        </w:rPr>
      </w:pPr>
      <w:r w:rsidRPr="00D71BD1">
        <w:rPr>
          <w:rFonts w:ascii="Arial" w:hAnsi="Arial" w:cs="Arial"/>
          <w:sz w:val="20"/>
          <w:szCs w:val="20"/>
        </w:rPr>
        <w:t>The Manufacturer shall have previously demonstrated his ability to produce the required 7-layer co-extruded HDPE barrier geomembrane by having successfully manufactured a minimum of 10,000,000 ft</w:t>
      </w:r>
      <w:r w:rsidRPr="00D71BD1">
        <w:rPr>
          <w:rFonts w:ascii="Arial" w:hAnsi="Arial" w:cs="Arial"/>
          <w:sz w:val="13"/>
          <w:szCs w:val="13"/>
        </w:rPr>
        <w:t xml:space="preserve">2 </w:t>
      </w:r>
      <w:r w:rsidRPr="00D71BD1">
        <w:rPr>
          <w:rFonts w:ascii="Arial" w:hAnsi="Arial" w:cs="Arial"/>
          <w:sz w:val="20"/>
          <w:szCs w:val="20"/>
        </w:rPr>
        <w:t>of7-layer co-extruded HDPE barrier geomembrane (or similar material).</w:t>
      </w:r>
    </w:p>
    <w:p w14:paraId="2BCFBA8D" w14:textId="5A8E9BCB" w:rsidR="00521739" w:rsidRPr="00D71BD1" w:rsidRDefault="00521739" w:rsidP="004B0D16">
      <w:pPr>
        <w:pStyle w:val="Default"/>
        <w:numPr>
          <w:ilvl w:val="0"/>
          <w:numId w:val="23"/>
        </w:numPr>
        <w:spacing w:after="240"/>
        <w:ind w:left="1440"/>
        <w:rPr>
          <w:rFonts w:ascii="Arial" w:hAnsi="Arial" w:cs="Arial"/>
          <w:sz w:val="20"/>
          <w:szCs w:val="20"/>
        </w:rPr>
      </w:pPr>
      <w:r w:rsidRPr="00D71BD1">
        <w:rPr>
          <w:rFonts w:ascii="Arial" w:hAnsi="Arial" w:cs="Arial"/>
          <w:sz w:val="20"/>
          <w:szCs w:val="20"/>
        </w:rPr>
        <w:t>Manufacturer must be ISO 9001 certified</w:t>
      </w:r>
    </w:p>
    <w:p w14:paraId="4857B366" w14:textId="77777777" w:rsidR="005E48BF" w:rsidRPr="005E48BF" w:rsidRDefault="005E48BF" w:rsidP="00AE6223">
      <w:pPr>
        <w:pStyle w:val="ListParagraph"/>
        <w:numPr>
          <w:ilvl w:val="1"/>
          <w:numId w:val="14"/>
        </w:numPr>
        <w:spacing w:line="259" w:lineRule="auto"/>
        <w:rPr>
          <w:rFonts w:ascii="Arial" w:eastAsia="Segoe UI" w:hAnsi="Arial" w:cs="Arial"/>
          <w:sz w:val="20"/>
          <w:szCs w:val="20"/>
        </w:rPr>
      </w:pPr>
      <w:r w:rsidRPr="005E48BF">
        <w:rPr>
          <w:rFonts w:ascii="Arial" w:eastAsia="SimHei" w:hAnsi="Arial" w:cs="Arial"/>
          <w:iCs/>
          <w:caps/>
          <w:sz w:val="20"/>
          <w:szCs w:val="20"/>
        </w:rPr>
        <w:t>Installer Qualifications:</w:t>
      </w:r>
    </w:p>
    <w:p w14:paraId="678A3701" w14:textId="24D63C4A" w:rsidR="005E48BF" w:rsidRPr="004B0D16" w:rsidRDefault="004B0D16" w:rsidP="004B0D16">
      <w:pPr>
        <w:pStyle w:val="Default"/>
        <w:spacing w:after="240"/>
        <w:ind w:left="1440"/>
        <w:rPr>
          <w:rFonts w:ascii="Arial" w:hAnsi="Arial" w:cs="Arial"/>
          <w:sz w:val="20"/>
          <w:szCs w:val="20"/>
        </w:rPr>
      </w:pPr>
      <w:r w:rsidRPr="00D71BD1">
        <w:rPr>
          <w:rFonts w:ascii="Arial" w:hAnsi="Arial" w:cs="Arial"/>
          <w:sz w:val="20"/>
          <w:szCs w:val="20"/>
        </w:rPr>
        <w:t>The 7-layer co-extruded HDPE barrier geomembrane Installer shall have installed a minimum of 500,000 ft</w:t>
      </w:r>
      <w:r w:rsidRPr="00D71BD1">
        <w:rPr>
          <w:rFonts w:ascii="Arial" w:hAnsi="Arial" w:cs="Arial"/>
          <w:sz w:val="13"/>
          <w:szCs w:val="13"/>
        </w:rPr>
        <w:t xml:space="preserve">2 </w:t>
      </w:r>
      <w:r w:rsidRPr="00D71BD1">
        <w:rPr>
          <w:rFonts w:ascii="Arial" w:hAnsi="Arial" w:cs="Arial"/>
          <w:sz w:val="20"/>
          <w:szCs w:val="20"/>
        </w:rPr>
        <w:t xml:space="preserve">of HDPE Geomembrane (or similar material). </w:t>
      </w:r>
    </w:p>
    <w:p w14:paraId="3C6D113B"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7. Warranties:</w:t>
      </w:r>
    </w:p>
    <w:p w14:paraId="3F3AE58B" w14:textId="0F92CE83" w:rsidR="005E48BF" w:rsidRPr="005E48BF" w:rsidRDefault="00393F68" w:rsidP="0009115B">
      <w:pPr>
        <w:ind w:left="1440"/>
        <w:rPr>
          <w:rFonts w:ascii="Arial" w:eastAsia="Segoe UI" w:hAnsi="Arial" w:cs="Arial"/>
          <w:sz w:val="20"/>
          <w:szCs w:val="20"/>
        </w:rPr>
      </w:pPr>
      <w:r w:rsidRPr="00D71BD1">
        <w:rPr>
          <w:rFonts w:ascii="Arial" w:hAnsi="Arial" w:cs="Arial"/>
          <w:sz w:val="20"/>
          <w:szCs w:val="20"/>
        </w:rPr>
        <w:t>The manufacturer of the 7-layer co-extruded HDPE barrier geomembrane will warrant the material to the installer on a pro rata basis for up to 20 years after the final acceptance of the work, based on thickness, the application and location of the installation. This warranty shall include but not be limited to defects related to workmanship and manufacturing</w:t>
      </w:r>
      <w:r w:rsidR="005E48BF" w:rsidRPr="005E48BF">
        <w:rPr>
          <w:rFonts w:ascii="Arial" w:eastAsia="Segoe UI" w:hAnsi="Arial" w:cs="Arial"/>
          <w:sz w:val="20"/>
          <w:szCs w:val="20"/>
        </w:rPr>
        <w:t>.</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584CA21E"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B. MATERIALS</w:t>
      </w:r>
    </w:p>
    <w:p w14:paraId="6E0EDF3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General:</w:t>
      </w:r>
    </w:p>
    <w:p w14:paraId="6D838AB6" w14:textId="027C8734" w:rsidR="005E48BF" w:rsidRPr="005E48BF" w:rsidRDefault="005E48BF" w:rsidP="00757060">
      <w:pPr>
        <w:spacing w:after="240"/>
        <w:ind w:left="1440"/>
        <w:rPr>
          <w:rFonts w:ascii="Arial" w:eastAsia="Segoe UI" w:hAnsi="Arial" w:cs="Arial"/>
          <w:sz w:val="20"/>
          <w:szCs w:val="20"/>
        </w:rPr>
      </w:pPr>
      <w:r w:rsidRPr="005E48BF">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6A6D5D9A" w14:textId="622A3265"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2. </w:t>
      </w:r>
      <w:r w:rsidR="00A4078E" w:rsidRPr="00D71BD1">
        <w:rPr>
          <w:rFonts w:ascii="Arial" w:hAnsi="Arial" w:cs="Arial"/>
          <w:sz w:val="20"/>
          <w:szCs w:val="20"/>
        </w:rPr>
        <w:t xml:space="preserve">7-LAYER CO-EXTRUDED </w:t>
      </w:r>
      <w:r w:rsidR="005C348B">
        <w:rPr>
          <w:rFonts w:ascii="Arial" w:hAnsi="Arial" w:cs="Arial"/>
          <w:sz w:val="20"/>
          <w:szCs w:val="20"/>
        </w:rPr>
        <w:t xml:space="preserve">GAS/VOC </w:t>
      </w:r>
      <w:r w:rsidR="00A4078E" w:rsidRPr="00D71BD1">
        <w:rPr>
          <w:rFonts w:ascii="Arial" w:hAnsi="Arial" w:cs="Arial"/>
          <w:sz w:val="20"/>
          <w:szCs w:val="20"/>
        </w:rPr>
        <w:t>HDPE BARRIER GEOMEMBRANE MATERIALS</w:t>
      </w:r>
      <w:r w:rsidRPr="005E48BF">
        <w:rPr>
          <w:rFonts w:ascii="Arial" w:eastAsia="SimHei" w:hAnsi="Arial" w:cs="Arial"/>
          <w:iCs/>
          <w:caps/>
          <w:sz w:val="20"/>
          <w:szCs w:val="20"/>
        </w:rPr>
        <w:t>:</w:t>
      </w:r>
    </w:p>
    <w:p w14:paraId="0198D8E5" w14:textId="2D759CF2" w:rsidR="005E48BF" w:rsidRPr="00EF37EB" w:rsidRDefault="00AE0679" w:rsidP="00DD6EAA">
      <w:pPr>
        <w:numPr>
          <w:ilvl w:val="0"/>
          <w:numId w:val="16"/>
        </w:numPr>
        <w:spacing w:after="160" w:line="259" w:lineRule="auto"/>
        <w:ind w:left="1440"/>
        <w:contextualSpacing/>
        <w:rPr>
          <w:rFonts w:ascii="Arial" w:eastAsia="Segoe UI" w:hAnsi="Arial" w:cs="Arial"/>
          <w:sz w:val="20"/>
          <w:szCs w:val="20"/>
        </w:rPr>
      </w:pPr>
      <w:r w:rsidRPr="00D71BD1">
        <w:rPr>
          <w:rFonts w:ascii="Arial" w:hAnsi="Arial" w:cs="Arial"/>
          <w:sz w:val="20"/>
          <w:szCs w:val="20"/>
        </w:rPr>
        <w:t>7-layer co-extruded</w:t>
      </w:r>
      <w:r w:rsidR="005C348B">
        <w:rPr>
          <w:rFonts w:ascii="Arial" w:hAnsi="Arial" w:cs="Arial"/>
          <w:sz w:val="20"/>
          <w:szCs w:val="20"/>
        </w:rPr>
        <w:t xml:space="preserve"> Gas/VOC</w:t>
      </w:r>
      <w:r w:rsidRPr="00D71BD1">
        <w:rPr>
          <w:rFonts w:ascii="Arial" w:hAnsi="Arial" w:cs="Arial"/>
          <w:sz w:val="20"/>
          <w:szCs w:val="20"/>
        </w:rPr>
        <w:t xml:space="preserve"> HDPE barrier geomembrane shall be manufactured to meet the </w:t>
      </w:r>
      <w:r w:rsidR="00107F84">
        <w:rPr>
          <w:rFonts w:ascii="Arial" w:hAnsi="Arial" w:cs="Arial"/>
          <w:sz w:val="20"/>
          <w:szCs w:val="20"/>
        </w:rPr>
        <w:t>following requirements</w:t>
      </w:r>
      <w:r w:rsidR="005E48BF" w:rsidRPr="005E48BF">
        <w:rPr>
          <w:rFonts w:ascii="Arial" w:eastAsia="Segoe UI" w:hAnsi="Arial" w:cs="Arial"/>
          <w:sz w:val="20"/>
          <w:szCs w:val="20"/>
        </w:rPr>
        <w:t>:</w:t>
      </w:r>
    </w:p>
    <w:p w14:paraId="37EDC3C4" w14:textId="3AEDFCC3" w:rsidR="00DC3368" w:rsidRDefault="005E48BF" w:rsidP="00AE6223">
      <w:pPr>
        <w:spacing w:after="240"/>
        <w:ind w:left="2250" w:hanging="450"/>
        <w:rPr>
          <w:rFonts w:ascii="Arial" w:hAnsi="Arial" w:cs="Arial"/>
          <w:sz w:val="20"/>
          <w:szCs w:val="20"/>
        </w:rPr>
      </w:pPr>
      <w:r w:rsidRPr="00EF37EB">
        <w:rPr>
          <w:rFonts w:ascii="Arial" w:hAnsi="Arial" w:cs="Arial"/>
          <w:sz w:val="20"/>
          <w:szCs w:val="20"/>
        </w:rPr>
        <w:t xml:space="preserve">1.    </w:t>
      </w:r>
      <w:r w:rsidR="007F6BD5">
        <w:rPr>
          <w:rFonts w:ascii="Arial" w:hAnsi="Arial" w:cs="Arial"/>
          <w:sz w:val="20"/>
          <w:szCs w:val="20"/>
        </w:rPr>
        <w:t xml:space="preserve"> </w:t>
      </w:r>
      <w:r w:rsidR="00DC3368" w:rsidRPr="00D71BD1">
        <w:rPr>
          <w:rFonts w:ascii="Arial" w:hAnsi="Arial" w:cs="Arial"/>
          <w:sz w:val="20"/>
          <w:szCs w:val="20"/>
        </w:rPr>
        <w:t>Provide finished product free from holes, pin holes, bubbles, blisters, excessive</w:t>
      </w:r>
      <w:r w:rsidR="00A25882">
        <w:rPr>
          <w:rFonts w:ascii="Arial" w:hAnsi="Arial" w:cs="Arial"/>
          <w:sz w:val="20"/>
          <w:szCs w:val="20"/>
        </w:rPr>
        <w:t xml:space="preserve"> g</w:t>
      </w:r>
      <w:r w:rsidR="00DC3368" w:rsidRPr="00D71BD1">
        <w:rPr>
          <w:rFonts w:ascii="Arial" w:hAnsi="Arial" w:cs="Arial"/>
          <w:sz w:val="20"/>
          <w:szCs w:val="20"/>
        </w:rPr>
        <w:t>els, undispersed</w:t>
      </w:r>
      <w:r w:rsidR="008A6252">
        <w:rPr>
          <w:rFonts w:ascii="Arial" w:hAnsi="Arial" w:cs="Arial"/>
          <w:sz w:val="20"/>
          <w:szCs w:val="20"/>
        </w:rPr>
        <w:t xml:space="preserve"> </w:t>
      </w:r>
      <w:r w:rsidR="00DC3368" w:rsidRPr="00D71BD1">
        <w:rPr>
          <w:rFonts w:ascii="Arial" w:hAnsi="Arial" w:cs="Arial"/>
          <w:sz w:val="20"/>
          <w:szCs w:val="20"/>
        </w:rPr>
        <w:t>resins and/or carbon black, or contamination by foreign matter</w:t>
      </w:r>
      <w:r w:rsidRPr="00EF37EB">
        <w:rPr>
          <w:rFonts w:ascii="Arial" w:hAnsi="Arial" w:cs="Arial"/>
          <w:sz w:val="20"/>
          <w:szCs w:val="20"/>
        </w:rPr>
        <w:t>.</w:t>
      </w:r>
    </w:p>
    <w:p w14:paraId="24923238" w14:textId="5533AFD9" w:rsidR="00CC45B8" w:rsidRPr="003668A4" w:rsidRDefault="00A25882" w:rsidP="003668A4">
      <w:pPr>
        <w:pStyle w:val="ListParagraph"/>
        <w:numPr>
          <w:ilvl w:val="1"/>
          <w:numId w:val="14"/>
        </w:numPr>
        <w:rPr>
          <w:rFonts w:ascii="Arial" w:hAnsi="Arial" w:cs="Arial"/>
          <w:sz w:val="20"/>
          <w:szCs w:val="20"/>
        </w:rPr>
      </w:pPr>
      <w:r w:rsidRPr="003668A4">
        <w:rPr>
          <w:rFonts w:ascii="Arial" w:hAnsi="Arial" w:cs="Arial"/>
          <w:sz w:val="20"/>
          <w:szCs w:val="20"/>
        </w:rPr>
        <w:t xml:space="preserve">7-layer co-extruded </w:t>
      </w:r>
      <w:r w:rsidR="005C348B">
        <w:rPr>
          <w:rFonts w:ascii="Arial" w:hAnsi="Arial" w:cs="Arial"/>
          <w:sz w:val="20"/>
          <w:szCs w:val="20"/>
        </w:rPr>
        <w:t>Gas/VOC</w:t>
      </w:r>
      <w:r w:rsidR="005C348B" w:rsidRPr="00D71BD1">
        <w:rPr>
          <w:rFonts w:ascii="Arial" w:hAnsi="Arial" w:cs="Arial"/>
          <w:sz w:val="20"/>
          <w:szCs w:val="20"/>
        </w:rPr>
        <w:t xml:space="preserve"> </w:t>
      </w:r>
      <w:r w:rsidRPr="003668A4">
        <w:rPr>
          <w:rFonts w:ascii="Arial" w:hAnsi="Arial" w:cs="Arial"/>
          <w:sz w:val="20"/>
          <w:szCs w:val="20"/>
        </w:rPr>
        <w:t xml:space="preserve">HDPE barrier geomembrane shall be a High-Density   </w:t>
      </w:r>
      <w:r w:rsidR="007F6BD5" w:rsidRPr="003668A4">
        <w:rPr>
          <w:rFonts w:ascii="Arial" w:hAnsi="Arial" w:cs="Arial"/>
          <w:sz w:val="20"/>
          <w:szCs w:val="20"/>
        </w:rPr>
        <w:t xml:space="preserve"> </w:t>
      </w:r>
      <w:r w:rsidR="009E787C" w:rsidRPr="003668A4">
        <w:rPr>
          <w:rFonts w:ascii="Arial" w:hAnsi="Arial" w:cs="Arial"/>
          <w:sz w:val="20"/>
          <w:szCs w:val="20"/>
        </w:rPr>
        <w:br/>
        <w:t xml:space="preserve"> </w:t>
      </w:r>
      <w:r w:rsidRPr="003668A4">
        <w:rPr>
          <w:rFonts w:ascii="Arial" w:hAnsi="Arial" w:cs="Arial"/>
          <w:sz w:val="20"/>
          <w:szCs w:val="20"/>
        </w:rPr>
        <w:t>Polyethylene</w:t>
      </w:r>
      <w:r w:rsidR="008A6252">
        <w:rPr>
          <w:rFonts w:ascii="Arial" w:hAnsi="Arial" w:cs="Arial"/>
          <w:sz w:val="20"/>
          <w:szCs w:val="20"/>
        </w:rPr>
        <w:t xml:space="preserve"> </w:t>
      </w:r>
      <w:r w:rsidRPr="003668A4">
        <w:rPr>
          <w:rFonts w:ascii="Arial" w:hAnsi="Arial" w:cs="Arial"/>
          <w:sz w:val="20"/>
          <w:szCs w:val="20"/>
        </w:rPr>
        <w:t xml:space="preserve">Geomembrane with an EVOH inner core as well as containing </w:t>
      </w:r>
      <w:r w:rsidR="009E787C" w:rsidRPr="003668A4">
        <w:rPr>
          <w:rFonts w:ascii="Arial" w:hAnsi="Arial" w:cs="Arial"/>
          <w:sz w:val="20"/>
          <w:szCs w:val="20"/>
        </w:rPr>
        <w:t xml:space="preserve"> </w:t>
      </w:r>
      <w:r w:rsidR="009E787C" w:rsidRPr="003668A4">
        <w:rPr>
          <w:rFonts w:ascii="Arial" w:hAnsi="Arial" w:cs="Arial"/>
          <w:sz w:val="20"/>
          <w:szCs w:val="20"/>
        </w:rPr>
        <w:br/>
        <w:t xml:space="preserve"> </w:t>
      </w:r>
      <w:r w:rsidRPr="003668A4">
        <w:rPr>
          <w:rFonts w:ascii="Arial" w:hAnsi="Arial" w:cs="Arial"/>
          <w:sz w:val="20"/>
          <w:szCs w:val="20"/>
        </w:rPr>
        <w:t>carbon black and stabilizers for</w:t>
      </w:r>
      <w:r w:rsidR="008A6252">
        <w:rPr>
          <w:rFonts w:ascii="Arial" w:hAnsi="Arial" w:cs="Arial"/>
          <w:sz w:val="20"/>
          <w:szCs w:val="20"/>
        </w:rPr>
        <w:t xml:space="preserve"> </w:t>
      </w:r>
      <w:r w:rsidRPr="003668A4">
        <w:rPr>
          <w:rFonts w:ascii="Arial" w:hAnsi="Arial" w:cs="Arial"/>
          <w:sz w:val="20"/>
          <w:szCs w:val="20"/>
        </w:rPr>
        <w:t>resistance to degradation</w:t>
      </w:r>
    </w:p>
    <w:p w14:paraId="2BF8FEA2" w14:textId="77777777" w:rsidR="00CC45B8" w:rsidRPr="00CC45B8" w:rsidRDefault="00CC45B8" w:rsidP="00CC45B8">
      <w:pPr>
        <w:pStyle w:val="ListParagraph"/>
        <w:ind w:left="2160"/>
        <w:rPr>
          <w:rFonts w:ascii="Arial" w:hAnsi="Arial" w:cs="Arial"/>
          <w:sz w:val="20"/>
          <w:szCs w:val="20"/>
        </w:rPr>
      </w:pPr>
    </w:p>
    <w:p w14:paraId="684DC1C3" w14:textId="57069204" w:rsidR="005E48BF" w:rsidRPr="00DE162A" w:rsidRDefault="00D73814" w:rsidP="00DE162A">
      <w:pPr>
        <w:pStyle w:val="ListParagraph"/>
        <w:numPr>
          <w:ilvl w:val="0"/>
          <w:numId w:val="16"/>
        </w:numPr>
        <w:spacing w:line="259" w:lineRule="auto"/>
        <w:ind w:left="1440"/>
        <w:rPr>
          <w:rFonts w:ascii="Arial" w:eastAsia="Segoe UI" w:hAnsi="Arial" w:cs="Arial"/>
          <w:sz w:val="20"/>
          <w:szCs w:val="20"/>
        </w:rPr>
      </w:pPr>
      <w:r w:rsidRPr="00D71BD1">
        <w:rPr>
          <w:rFonts w:ascii="Arial" w:hAnsi="Arial" w:cs="Arial"/>
          <w:sz w:val="20"/>
          <w:szCs w:val="20"/>
        </w:rPr>
        <w:t xml:space="preserve">7-layer co-extruded </w:t>
      </w:r>
      <w:r w:rsidR="00883DDB">
        <w:rPr>
          <w:rFonts w:ascii="Arial" w:hAnsi="Arial" w:cs="Arial"/>
          <w:sz w:val="20"/>
          <w:szCs w:val="20"/>
        </w:rPr>
        <w:t>Gas/VOC</w:t>
      </w:r>
      <w:r w:rsidR="00883DDB" w:rsidRPr="00D71BD1">
        <w:rPr>
          <w:rFonts w:ascii="Arial" w:hAnsi="Arial" w:cs="Arial"/>
          <w:sz w:val="20"/>
          <w:szCs w:val="20"/>
        </w:rPr>
        <w:t xml:space="preserve"> </w:t>
      </w:r>
      <w:r w:rsidRPr="00D71BD1">
        <w:rPr>
          <w:rFonts w:ascii="Arial" w:hAnsi="Arial" w:cs="Arial"/>
          <w:sz w:val="20"/>
          <w:szCs w:val="20"/>
        </w:rPr>
        <w:t>HDPE barrier geomembrane shall be a High-Density Polyethylene</w:t>
      </w:r>
      <w:r w:rsidR="00A5185C">
        <w:rPr>
          <w:rFonts w:ascii="Arial" w:hAnsi="Arial" w:cs="Arial"/>
          <w:sz w:val="20"/>
          <w:szCs w:val="20"/>
        </w:rPr>
        <w:t xml:space="preserve"> </w:t>
      </w:r>
      <w:r w:rsidRPr="00D71BD1">
        <w:rPr>
          <w:rFonts w:ascii="Arial" w:hAnsi="Arial" w:cs="Arial"/>
          <w:sz w:val="20"/>
          <w:szCs w:val="20"/>
        </w:rPr>
        <w:t>Geomembrane with an EVOH inner core as well as containing carbon black and stabilizers for</w:t>
      </w:r>
      <w:r w:rsidR="00A5185C">
        <w:rPr>
          <w:rFonts w:ascii="Arial" w:hAnsi="Arial" w:cs="Arial"/>
          <w:sz w:val="20"/>
          <w:szCs w:val="20"/>
        </w:rPr>
        <w:t xml:space="preserve"> </w:t>
      </w:r>
      <w:r w:rsidRPr="00D71BD1">
        <w:rPr>
          <w:rFonts w:ascii="Arial" w:hAnsi="Arial" w:cs="Arial"/>
          <w:sz w:val="20"/>
          <w:szCs w:val="20"/>
        </w:rPr>
        <w:t>resistance to degradation.</w:t>
      </w:r>
      <w:r w:rsidR="00A5185C">
        <w:rPr>
          <w:rFonts w:ascii="Arial" w:hAnsi="Arial" w:cs="Arial"/>
          <w:sz w:val="20"/>
          <w:szCs w:val="20"/>
        </w:rPr>
        <w:t xml:space="preserve"> </w:t>
      </w:r>
      <w:r w:rsidRPr="00D71BD1">
        <w:rPr>
          <w:rFonts w:ascii="Arial" w:hAnsi="Arial" w:cs="Arial"/>
          <w:sz w:val="20"/>
          <w:szCs w:val="20"/>
        </w:rPr>
        <w:t>b.</w:t>
      </w:r>
      <w:r w:rsidR="008A6252">
        <w:rPr>
          <w:rFonts w:ascii="Arial" w:hAnsi="Arial" w:cs="Arial"/>
          <w:sz w:val="20"/>
          <w:szCs w:val="20"/>
        </w:rPr>
        <w:t xml:space="preserve"> </w:t>
      </w:r>
      <w:r w:rsidRPr="00D71BD1">
        <w:rPr>
          <w:rFonts w:ascii="Arial" w:hAnsi="Arial" w:cs="Arial"/>
          <w:sz w:val="20"/>
          <w:szCs w:val="20"/>
        </w:rPr>
        <w:t>Approved 7-layer Co-extruded HDPE Barrier Geomembrane</w:t>
      </w:r>
      <w:r w:rsidR="00CD1F0B" w:rsidRPr="00DE162A">
        <w:rPr>
          <w:rFonts w:ascii="Arial" w:eastAsia="Segoe UI" w:hAnsi="Arial" w:cs="Arial"/>
          <w:sz w:val="20"/>
          <w:szCs w:val="20"/>
        </w:rPr>
        <w:t>:</w:t>
      </w:r>
    </w:p>
    <w:p w14:paraId="0A0F4FE7" w14:textId="31A455D8" w:rsidR="005E48BF" w:rsidRPr="005E48BF" w:rsidRDefault="009E787C" w:rsidP="009E787C">
      <w:pPr>
        <w:numPr>
          <w:ilvl w:val="2"/>
          <w:numId w:val="16"/>
        </w:numPr>
        <w:spacing w:after="160" w:line="259" w:lineRule="auto"/>
        <w:ind w:left="1980"/>
        <w:contextualSpacing/>
        <w:rPr>
          <w:rFonts w:ascii="Arial" w:eastAsia="Segoe UI" w:hAnsi="Arial" w:cs="Arial"/>
          <w:sz w:val="20"/>
          <w:szCs w:val="20"/>
        </w:rPr>
      </w:pPr>
      <w:r>
        <w:rPr>
          <w:rFonts w:ascii="Arial" w:hAnsi="Arial" w:cs="Arial"/>
          <w:sz w:val="20"/>
          <w:szCs w:val="20"/>
        </w:rPr>
        <w:t xml:space="preserve">    </w:t>
      </w:r>
      <w:r w:rsidR="00692146" w:rsidRPr="00D71BD1">
        <w:rPr>
          <w:rFonts w:ascii="Arial" w:hAnsi="Arial" w:cs="Arial"/>
          <w:sz w:val="20"/>
          <w:szCs w:val="20"/>
        </w:rPr>
        <w:t xml:space="preserve">Absolute Barrier X40BALAbsolute Barrier X60BALAbsolute Barrier X60BCSAs </w:t>
      </w:r>
      <w:r>
        <w:rPr>
          <w:rFonts w:ascii="Arial" w:hAnsi="Arial" w:cs="Arial"/>
          <w:sz w:val="20"/>
          <w:szCs w:val="20"/>
        </w:rPr>
        <w:t xml:space="preserve">   </w:t>
      </w:r>
      <w:r>
        <w:rPr>
          <w:rFonts w:ascii="Arial" w:hAnsi="Arial" w:cs="Arial"/>
          <w:sz w:val="20"/>
          <w:szCs w:val="20"/>
        </w:rPr>
        <w:br/>
        <w:t xml:space="preserve">    </w:t>
      </w:r>
      <w:r w:rsidR="00692146" w:rsidRPr="00D71BD1">
        <w:rPr>
          <w:rFonts w:ascii="Arial" w:hAnsi="Arial" w:cs="Arial"/>
          <w:sz w:val="20"/>
          <w:szCs w:val="20"/>
        </w:rPr>
        <w:t>manufactured by Viaflex of Sioux Falls, SD</w:t>
      </w:r>
      <w:r w:rsidR="005E48BF" w:rsidRPr="005E48BF">
        <w:rPr>
          <w:rFonts w:ascii="Arial" w:eastAsia="Segoe UI" w:hAnsi="Arial" w:cs="Arial"/>
          <w:sz w:val="20"/>
          <w:szCs w:val="20"/>
        </w:rPr>
        <w:t>.</w:t>
      </w:r>
    </w:p>
    <w:p w14:paraId="284CD2A8" w14:textId="6F6CC90E" w:rsidR="005E48BF" w:rsidRPr="00796C0B" w:rsidRDefault="009E787C" w:rsidP="00796C0B">
      <w:pPr>
        <w:numPr>
          <w:ilvl w:val="2"/>
          <w:numId w:val="16"/>
        </w:numPr>
        <w:spacing w:after="240" w:line="259" w:lineRule="auto"/>
        <w:ind w:left="1980"/>
        <w:contextualSpacing/>
        <w:rPr>
          <w:rFonts w:ascii="Arial" w:eastAsia="Segoe UI" w:hAnsi="Arial" w:cs="Arial"/>
          <w:sz w:val="20"/>
          <w:szCs w:val="20"/>
        </w:rPr>
      </w:pPr>
      <w:r>
        <w:rPr>
          <w:rFonts w:ascii="Arial" w:hAnsi="Arial" w:cs="Arial"/>
          <w:sz w:val="20"/>
          <w:szCs w:val="20"/>
        </w:rPr>
        <w:t xml:space="preserve">    </w:t>
      </w:r>
      <w:r w:rsidRPr="00D71BD1">
        <w:rPr>
          <w:rFonts w:ascii="Arial" w:hAnsi="Arial" w:cs="Arial"/>
          <w:sz w:val="20"/>
          <w:szCs w:val="20"/>
        </w:rPr>
        <w:t>Equal material, as approved by the Engineer</w:t>
      </w:r>
      <w:r w:rsidR="005E48BF" w:rsidRPr="005E48BF">
        <w:rPr>
          <w:rFonts w:ascii="Arial" w:eastAsia="Segoe UI" w:hAnsi="Arial" w:cs="Arial"/>
          <w:sz w:val="20"/>
          <w:szCs w:val="20"/>
        </w:rPr>
        <w:t xml:space="preserve">. </w:t>
      </w:r>
    </w:p>
    <w:p w14:paraId="6CE5BEFF" w14:textId="77777777" w:rsidR="00796C0B" w:rsidRDefault="00796C0B" w:rsidP="005E48BF">
      <w:pPr>
        <w:numPr>
          <w:ilvl w:val="1"/>
          <w:numId w:val="0"/>
        </w:numPr>
        <w:contextualSpacing/>
        <w:rPr>
          <w:rFonts w:ascii="Arial" w:eastAsia="SimSun" w:hAnsi="Arial" w:cs="Arial"/>
          <w:b/>
          <w:bCs/>
          <w:caps/>
          <w:spacing w:val="15"/>
          <w:sz w:val="20"/>
          <w:szCs w:val="20"/>
        </w:rPr>
      </w:pPr>
    </w:p>
    <w:p w14:paraId="263A3D9E" w14:textId="3B6A0244"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C. SUBMITTALS</w:t>
      </w:r>
    </w:p>
    <w:p w14:paraId="235A8DEC" w14:textId="5BF91FC5" w:rsidR="005E48BF" w:rsidRPr="005E48BF" w:rsidRDefault="00011C78" w:rsidP="005F7FCB">
      <w:pPr>
        <w:spacing w:after="240"/>
        <w:ind w:left="720"/>
        <w:rPr>
          <w:rFonts w:ascii="Arial" w:eastAsia="Segoe UI" w:hAnsi="Arial" w:cs="Arial"/>
          <w:sz w:val="20"/>
          <w:szCs w:val="20"/>
        </w:rPr>
      </w:pPr>
      <w:r w:rsidRPr="00D71BD1">
        <w:rPr>
          <w:rFonts w:ascii="Arial" w:hAnsi="Arial" w:cs="Arial"/>
          <w:sz w:val="20"/>
          <w:szCs w:val="20"/>
        </w:rPr>
        <w:t>The Contractor shall submit the following to the CQA Engineer</w:t>
      </w:r>
      <w:r w:rsidR="005E48BF" w:rsidRPr="005E48BF">
        <w:rPr>
          <w:rFonts w:ascii="Arial" w:eastAsia="Segoe UI" w:hAnsi="Arial" w:cs="Arial"/>
          <w:sz w:val="20"/>
          <w:szCs w:val="20"/>
        </w:rPr>
        <w:t>:</w:t>
      </w:r>
    </w:p>
    <w:p w14:paraId="64036110"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Pre-Installation Requirements:</w:t>
      </w:r>
    </w:p>
    <w:p w14:paraId="70AF83D8" w14:textId="2CBC5B1C" w:rsidR="005E48BF" w:rsidRPr="005E48BF" w:rsidRDefault="003966B5" w:rsidP="002208D1">
      <w:pPr>
        <w:spacing w:after="120"/>
        <w:ind w:left="1440"/>
        <w:rPr>
          <w:rFonts w:ascii="Arial" w:eastAsia="Segoe UI" w:hAnsi="Arial" w:cs="Arial"/>
          <w:sz w:val="20"/>
          <w:szCs w:val="20"/>
        </w:rPr>
      </w:pPr>
      <w:r w:rsidRPr="00D71BD1">
        <w:rPr>
          <w:rFonts w:ascii="Arial" w:hAnsi="Arial" w:cs="Arial"/>
          <w:sz w:val="20"/>
          <w:szCs w:val="20"/>
        </w:rPr>
        <w:t>Prior to 7-layer co-extruded</w:t>
      </w:r>
      <w:r w:rsidR="00883DDB" w:rsidRPr="00883DDB">
        <w:rPr>
          <w:rFonts w:ascii="Arial" w:hAnsi="Arial" w:cs="Arial"/>
          <w:sz w:val="20"/>
          <w:szCs w:val="20"/>
        </w:rPr>
        <w:t xml:space="preserve"> </w:t>
      </w:r>
      <w:r w:rsidR="00883DDB">
        <w:rPr>
          <w:rFonts w:ascii="Arial" w:hAnsi="Arial" w:cs="Arial"/>
          <w:sz w:val="20"/>
          <w:szCs w:val="20"/>
        </w:rPr>
        <w:t>Gas/VOC</w:t>
      </w:r>
      <w:r w:rsidRPr="00D71BD1">
        <w:rPr>
          <w:rFonts w:ascii="Arial" w:hAnsi="Arial" w:cs="Arial"/>
          <w:sz w:val="20"/>
          <w:szCs w:val="20"/>
        </w:rPr>
        <w:t xml:space="preserve"> HDPE barrier geomembrane installation the Contractor shall submit the following</w:t>
      </w:r>
      <w:r w:rsidR="005E48BF" w:rsidRPr="005E48BF">
        <w:rPr>
          <w:rFonts w:ascii="Arial" w:eastAsia="Segoe UI" w:hAnsi="Arial" w:cs="Arial"/>
          <w:sz w:val="20"/>
          <w:szCs w:val="20"/>
        </w:rPr>
        <w:t xml:space="preserve">: </w:t>
      </w:r>
    </w:p>
    <w:p w14:paraId="1861D7ED" w14:textId="7864456A" w:rsidR="005E48BF" w:rsidRPr="005E48BF" w:rsidRDefault="00947C5E" w:rsidP="00BA792F">
      <w:pPr>
        <w:numPr>
          <w:ilvl w:val="1"/>
          <w:numId w:val="17"/>
        </w:numPr>
        <w:spacing w:after="120" w:line="259" w:lineRule="auto"/>
        <w:contextualSpacing/>
        <w:rPr>
          <w:rFonts w:ascii="Arial" w:eastAsia="Segoe UI" w:hAnsi="Arial" w:cs="Arial"/>
          <w:sz w:val="20"/>
          <w:szCs w:val="20"/>
        </w:rPr>
      </w:pPr>
      <w:r w:rsidRPr="00D71BD1">
        <w:rPr>
          <w:rFonts w:ascii="Arial" w:hAnsi="Arial" w:cs="Arial"/>
          <w:sz w:val="20"/>
          <w:szCs w:val="20"/>
        </w:rPr>
        <w:lastRenderedPageBreak/>
        <w:t>Certificate of Conformance and Sample: Prior to shipping to the site, the Contractor shall submit a</w:t>
      </w:r>
      <w:r w:rsidR="00A5185C">
        <w:rPr>
          <w:rFonts w:ascii="Arial" w:hAnsi="Arial" w:cs="Arial"/>
          <w:sz w:val="20"/>
          <w:szCs w:val="20"/>
        </w:rPr>
        <w:t xml:space="preserve"> </w:t>
      </w:r>
      <w:r w:rsidRPr="00D71BD1">
        <w:rPr>
          <w:rFonts w:ascii="Arial" w:hAnsi="Arial" w:cs="Arial"/>
          <w:sz w:val="20"/>
          <w:szCs w:val="20"/>
        </w:rPr>
        <w:t>certificate or affidavit signed by a legally authorized official of the Manufacturer for the 7-layer co-extruded</w:t>
      </w:r>
      <w:r w:rsidR="00A5185C">
        <w:rPr>
          <w:rFonts w:ascii="Arial" w:hAnsi="Arial" w:cs="Arial"/>
          <w:sz w:val="20"/>
          <w:szCs w:val="20"/>
        </w:rPr>
        <w:t xml:space="preserve"> Gas/VOC</w:t>
      </w:r>
      <w:r w:rsidR="00A5185C" w:rsidRPr="00D71BD1">
        <w:rPr>
          <w:rFonts w:ascii="Arial" w:hAnsi="Arial" w:cs="Arial"/>
          <w:sz w:val="20"/>
          <w:szCs w:val="20"/>
        </w:rPr>
        <w:t xml:space="preserve"> </w:t>
      </w:r>
      <w:r w:rsidRPr="00D71BD1">
        <w:rPr>
          <w:rFonts w:ascii="Arial" w:hAnsi="Arial" w:cs="Arial"/>
          <w:sz w:val="20"/>
          <w:szCs w:val="20"/>
        </w:rPr>
        <w:t xml:space="preserve">HDPE barrier geomembrane attesting that the 7-layer co-extruded </w:t>
      </w:r>
      <w:r w:rsidR="00A5185C">
        <w:rPr>
          <w:rFonts w:ascii="Arial" w:hAnsi="Arial" w:cs="Arial"/>
          <w:sz w:val="20"/>
          <w:szCs w:val="20"/>
        </w:rPr>
        <w:t>Gas/VOC</w:t>
      </w:r>
      <w:r w:rsidR="00A5185C" w:rsidRPr="00D71BD1">
        <w:rPr>
          <w:rFonts w:ascii="Arial" w:hAnsi="Arial" w:cs="Arial"/>
          <w:sz w:val="20"/>
          <w:szCs w:val="20"/>
        </w:rPr>
        <w:t xml:space="preserve"> </w:t>
      </w:r>
      <w:r w:rsidRPr="00D71BD1">
        <w:rPr>
          <w:rFonts w:ascii="Arial" w:hAnsi="Arial" w:cs="Arial"/>
          <w:sz w:val="20"/>
          <w:szCs w:val="20"/>
        </w:rPr>
        <w:t>HDPE barrier geomembrane meets the</w:t>
      </w:r>
      <w:r w:rsidR="00A5185C">
        <w:rPr>
          <w:rFonts w:ascii="Arial" w:hAnsi="Arial" w:cs="Arial"/>
          <w:sz w:val="20"/>
          <w:szCs w:val="20"/>
        </w:rPr>
        <w:t xml:space="preserve"> </w:t>
      </w:r>
      <w:r w:rsidRPr="00D71BD1">
        <w:rPr>
          <w:rFonts w:ascii="Arial" w:hAnsi="Arial" w:cs="Arial"/>
          <w:sz w:val="20"/>
          <w:szCs w:val="20"/>
        </w:rPr>
        <w:t>physical and manufacturing requirements stated in these Specifications. The Contractor shall also submit a</w:t>
      </w:r>
      <w:r w:rsidR="00A5185C">
        <w:rPr>
          <w:rFonts w:ascii="Arial" w:hAnsi="Arial" w:cs="Arial"/>
          <w:sz w:val="20"/>
          <w:szCs w:val="20"/>
        </w:rPr>
        <w:t xml:space="preserve"> </w:t>
      </w:r>
      <w:r w:rsidRPr="00D71BD1">
        <w:rPr>
          <w:rFonts w:ascii="Arial" w:hAnsi="Arial" w:cs="Arial"/>
          <w:sz w:val="20"/>
          <w:szCs w:val="20"/>
        </w:rPr>
        <w:t xml:space="preserve">sample of the 7-layer co-extruded </w:t>
      </w:r>
      <w:r w:rsidR="00A5185C">
        <w:rPr>
          <w:rFonts w:ascii="Arial" w:hAnsi="Arial" w:cs="Arial"/>
          <w:sz w:val="20"/>
          <w:szCs w:val="20"/>
        </w:rPr>
        <w:t>Gas/VOC</w:t>
      </w:r>
      <w:r w:rsidR="00A5185C" w:rsidRPr="00D71BD1">
        <w:rPr>
          <w:rFonts w:ascii="Arial" w:hAnsi="Arial" w:cs="Arial"/>
          <w:sz w:val="20"/>
          <w:szCs w:val="20"/>
        </w:rPr>
        <w:t xml:space="preserve"> </w:t>
      </w:r>
      <w:r w:rsidRPr="00D71BD1">
        <w:rPr>
          <w:rFonts w:ascii="Arial" w:hAnsi="Arial" w:cs="Arial"/>
          <w:sz w:val="20"/>
          <w:szCs w:val="20"/>
        </w:rPr>
        <w:t>HDPE barrier geomembrane to be used (sample may be of different</w:t>
      </w:r>
      <w:r w:rsidR="00A5185C">
        <w:rPr>
          <w:rFonts w:ascii="Arial" w:hAnsi="Arial" w:cs="Arial"/>
          <w:sz w:val="20"/>
          <w:szCs w:val="20"/>
        </w:rPr>
        <w:t xml:space="preserve"> </w:t>
      </w:r>
      <w:r w:rsidRPr="00D71BD1">
        <w:rPr>
          <w:rFonts w:ascii="Arial" w:hAnsi="Arial" w:cs="Arial"/>
          <w:sz w:val="20"/>
          <w:szCs w:val="20"/>
        </w:rPr>
        <w:t>color). The sample shall be labeled with the product name and be accompanied by the Manufacturer’s specifications</w:t>
      </w:r>
      <w:r w:rsidR="005E48BF" w:rsidRPr="005E48BF">
        <w:rPr>
          <w:rFonts w:ascii="Arial" w:eastAsia="Segoe UI" w:hAnsi="Arial" w:cs="Arial"/>
          <w:sz w:val="20"/>
          <w:szCs w:val="20"/>
        </w:rPr>
        <w:t>.</w:t>
      </w:r>
    </w:p>
    <w:p w14:paraId="7CA56C7F" w14:textId="6D32B41B" w:rsidR="005E48BF" w:rsidRPr="005E48BF" w:rsidRDefault="00524EF8" w:rsidP="005E48BF">
      <w:pPr>
        <w:numPr>
          <w:ilvl w:val="1"/>
          <w:numId w:val="17"/>
        </w:numPr>
        <w:spacing w:after="160" w:line="259" w:lineRule="auto"/>
        <w:contextualSpacing/>
        <w:rPr>
          <w:rFonts w:ascii="Arial" w:eastAsia="Segoe UI" w:hAnsi="Arial" w:cs="Arial"/>
          <w:sz w:val="20"/>
          <w:szCs w:val="20"/>
        </w:rPr>
      </w:pPr>
      <w:r w:rsidRPr="00D71BD1">
        <w:rPr>
          <w:rFonts w:ascii="Arial" w:hAnsi="Arial" w:cs="Arial"/>
          <w:sz w:val="20"/>
          <w:szCs w:val="20"/>
        </w:rPr>
        <w:t xml:space="preserve">Shipping, Handling, and Storage Instructions: The Manufacturer's plan for shipping, handling, and </w:t>
      </w:r>
      <w:r>
        <w:rPr>
          <w:rFonts w:ascii="Arial" w:hAnsi="Arial" w:cs="Arial"/>
          <w:sz w:val="20"/>
          <w:szCs w:val="20"/>
        </w:rPr>
        <w:t>storage will</w:t>
      </w:r>
      <w:r w:rsidRPr="00D71BD1">
        <w:rPr>
          <w:rFonts w:ascii="Arial" w:hAnsi="Arial" w:cs="Arial"/>
          <w:sz w:val="20"/>
          <w:szCs w:val="20"/>
        </w:rPr>
        <w:t xml:space="preserve"> be submitted for review</w:t>
      </w:r>
      <w:r w:rsidR="005E48BF" w:rsidRPr="005E48BF">
        <w:rPr>
          <w:rFonts w:ascii="Arial" w:eastAsia="Segoe UI" w:hAnsi="Arial" w:cs="Arial"/>
          <w:sz w:val="20"/>
          <w:szCs w:val="20"/>
        </w:rPr>
        <w:t>.</w:t>
      </w:r>
    </w:p>
    <w:p w14:paraId="71403653" w14:textId="4337D88A"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Installation Procedures:</w:t>
      </w:r>
      <w:r w:rsidRPr="005E48BF">
        <w:rPr>
          <w:rFonts w:ascii="Arial" w:eastAsia="Segoe UI" w:hAnsi="Arial" w:cs="Arial"/>
          <w:sz w:val="20"/>
          <w:szCs w:val="20"/>
        </w:rPr>
        <w:br/>
      </w:r>
      <w:r w:rsidR="00D77F40" w:rsidRPr="00D71BD1">
        <w:rPr>
          <w:rFonts w:ascii="Arial" w:hAnsi="Arial" w:cs="Arial"/>
          <w:sz w:val="20"/>
          <w:szCs w:val="20"/>
        </w:rPr>
        <w:t xml:space="preserve">Submit installation procedures for carrying out the work. Installation procedures to be addressed </w:t>
      </w:r>
      <w:r w:rsidR="00D77F40">
        <w:rPr>
          <w:rFonts w:ascii="Arial" w:hAnsi="Arial" w:cs="Arial"/>
          <w:sz w:val="20"/>
          <w:szCs w:val="20"/>
        </w:rPr>
        <w:t>shall include but not be limited to material installation, repair, and protection to be provided in the event of rain or</w:t>
      </w:r>
      <w:r w:rsidR="00D77F40" w:rsidRPr="00D71BD1">
        <w:rPr>
          <w:rFonts w:ascii="Arial" w:hAnsi="Arial" w:cs="Arial"/>
          <w:sz w:val="20"/>
          <w:szCs w:val="20"/>
        </w:rPr>
        <w:t xml:space="preserve"> strong winds. </w:t>
      </w:r>
      <w:proofErr w:type="gramStart"/>
      <w:r w:rsidR="00D77F40" w:rsidRPr="00D71BD1">
        <w:rPr>
          <w:rFonts w:ascii="Arial" w:hAnsi="Arial" w:cs="Arial"/>
          <w:sz w:val="20"/>
          <w:szCs w:val="20"/>
        </w:rPr>
        <w:t>With regard to</w:t>
      </w:r>
      <w:proofErr w:type="gramEnd"/>
      <w:r w:rsidR="00D77F40" w:rsidRPr="00D71BD1">
        <w:rPr>
          <w:rFonts w:ascii="Arial" w:hAnsi="Arial" w:cs="Arial"/>
          <w:sz w:val="20"/>
          <w:szCs w:val="20"/>
        </w:rPr>
        <w:t xml:space="preserve"> protection, the Contractor shall provide a plan of sufficiently anchoring </w:t>
      </w:r>
      <w:r w:rsidR="00D77F40">
        <w:rPr>
          <w:rFonts w:ascii="Arial" w:hAnsi="Arial" w:cs="Arial"/>
          <w:sz w:val="20"/>
          <w:szCs w:val="20"/>
        </w:rPr>
        <w:t>the 7-layer</w:t>
      </w:r>
      <w:r w:rsidR="00D77F40" w:rsidRPr="00D71BD1">
        <w:rPr>
          <w:rFonts w:ascii="Arial" w:hAnsi="Arial" w:cs="Arial"/>
          <w:sz w:val="20"/>
          <w:szCs w:val="20"/>
        </w:rPr>
        <w:t xml:space="preserve"> co-extruded </w:t>
      </w:r>
      <w:r w:rsidR="00A5185C">
        <w:rPr>
          <w:rFonts w:ascii="Arial" w:hAnsi="Arial" w:cs="Arial"/>
          <w:sz w:val="20"/>
          <w:szCs w:val="20"/>
        </w:rPr>
        <w:t>Gas/VOC</w:t>
      </w:r>
      <w:r w:rsidR="00A5185C" w:rsidRPr="00D71BD1">
        <w:rPr>
          <w:rFonts w:ascii="Arial" w:hAnsi="Arial" w:cs="Arial"/>
          <w:sz w:val="20"/>
          <w:szCs w:val="20"/>
        </w:rPr>
        <w:t xml:space="preserve"> </w:t>
      </w:r>
      <w:r w:rsidR="00D77F40" w:rsidRPr="00D71BD1">
        <w:rPr>
          <w:rFonts w:ascii="Arial" w:hAnsi="Arial" w:cs="Arial"/>
          <w:sz w:val="20"/>
          <w:szCs w:val="20"/>
        </w:rPr>
        <w:t xml:space="preserve">HDPE barrier geomembrane to satisfy the Contractor’s Performance Warranty. </w:t>
      </w:r>
      <w:r w:rsidR="00D77F40">
        <w:rPr>
          <w:rFonts w:ascii="Arial" w:hAnsi="Arial" w:cs="Arial"/>
          <w:sz w:val="20"/>
          <w:szCs w:val="20"/>
        </w:rPr>
        <w:t>This plan</w:t>
      </w:r>
      <w:r w:rsidR="00D77F40" w:rsidRPr="00D71BD1">
        <w:rPr>
          <w:rFonts w:ascii="Arial" w:hAnsi="Arial" w:cs="Arial"/>
          <w:sz w:val="20"/>
          <w:szCs w:val="20"/>
        </w:rPr>
        <w:t xml:space="preserve"> shall be approved by the Engineer prior to construction</w:t>
      </w:r>
      <w:r w:rsidRPr="005E48BF">
        <w:rPr>
          <w:rFonts w:ascii="Arial" w:eastAsia="Segoe UI" w:hAnsi="Arial" w:cs="Arial"/>
          <w:sz w:val="20"/>
          <w:szCs w:val="20"/>
        </w:rPr>
        <w:t xml:space="preserve">. </w:t>
      </w:r>
    </w:p>
    <w:p w14:paraId="47710776" w14:textId="34594B92" w:rsidR="005E48BF" w:rsidRPr="005E48BF" w:rsidRDefault="009A00D3" w:rsidP="005E48BF">
      <w:pPr>
        <w:pStyle w:val="ListParagraph"/>
        <w:numPr>
          <w:ilvl w:val="1"/>
          <w:numId w:val="17"/>
        </w:numPr>
        <w:spacing w:after="160" w:line="259" w:lineRule="auto"/>
        <w:rPr>
          <w:rFonts w:ascii="Arial" w:eastAsia="Segoe UI" w:hAnsi="Arial" w:cs="Arial"/>
          <w:sz w:val="20"/>
          <w:szCs w:val="20"/>
        </w:rPr>
      </w:pPr>
      <w:r w:rsidRPr="00D71BD1">
        <w:rPr>
          <w:rFonts w:ascii="Arial" w:hAnsi="Arial" w:cs="Arial"/>
          <w:sz w:val="20"/>
          <w:szCs w:val="20"/>
        </w:rPr>
        <w:t xml:space="preserve">Furnish copies of the delivery tickets or other approved receipts as evidence for materials received that </w:t>
      </w:r>
      <w:r>
        <w:rPr>
          <w:rFonts w:ascii="Arial" w:hAnsi="Arial" w:cs="Arial"/>
          <w:sz w:val="20"/>
          <w:szCs w:val="20"/>
        </w:rPr>
        <w:t>will be</w:t>
      </w:r>
      <w:r w:rsidRPr="00D71BD1">
        <w:rPr>
          <w:rFonts w:ascii="Arial" w:hAnsi="Arial" w:cs="Arial"/>
          <w:sz w:val="20"/>
          <w:szCs w:val="20"/>
        </w:rPr>
        <w:t xml:space="preserve"> incorporated into the construction</w:t>
      </w:r>
      <w:r w:rsidR="005E48BF" w:rsidRPr="005E48BF">
        <w:rPr>
          <w:rFonts w:ascii="Arial" w:eastAsia="Segoe UI" w:hAnsi="Arial" w:cs="Arial"/>
          <w:sz w:val="20"/>
          <w:szCs w:val="20"/>
        </w:rPr>
        <w:t xml:space="preserve">. </w:t>
      </w:r>
    </w:p>
    <w:p w14:paraId="563816B4" w14:textId="7777777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2. Post-Installation Requirements:</w:t>
      </w:r>
    </w:p>
    <w:p w14:paraId="40CBD341" w14:textId="507B09B6" w:rsidR="005E48BF" w:rsidRPr="005E48BF" w:rsidRDefault="00F8199A" w:rsidP="001D36AC">
      <w:pPr>
        <w:ind w:left="1440"/>
        <w:rPr>
          <w:rFonts w:ascii="Arial" w:eastAsia="Segoe UI" w:hAnsi="Arial" w:cs="Arial"/>
          <w:sz w:val="20"/>
          <w:szCs w:val="20"/>
        </w:rPr>
      </w:pPr>
      <w:r w:rsidRPr="00D71BD1">
        <w:rPr>
          <w:rFonts w:ascii="Arial" w:hAnsi="Arial" w:cs="Arial"/>
          <w:sz w:val="20"/>
          <w:szCs w:val="20"/>
        </w:rPr>
        <w:t xml:space="preserve">Upon completion of the 7-layer co-extruded </w:t>
      </w:r>
      <w:r w:rsidR="00A5185C">
        <w:rPr>
          <w:rFonts w:ascii="Arial" w:hAnsi="Arial" w:cs="Arial"/>
          <w:sz w:val="20"/>
          <w:szCs w:val="20"/>
        </w:rPr>
        <w:t>Gas/VOC</w:t>
      </w:r>
      <w:r w:rsidR="00A5185C" w:rsidRPr="00D71BD1">
        <w:rPr>
          <w:rFonts w:ascii="Arial" w:hAnsi="Arial" w:cs="Arial"/>
          <w:sz w:val="20"/>
          <w:szCs w:val="20"/>
        </w:rPr>
        <w:t xml:space="preserve"> </w:t>
      </w:r>
      <w:r w:rsidRPr="00D71BD1">
        <w:rPr>
          <w:rFonts w:ascii="Arial" w:hAnsi="Arial" w:cs="Arial"/>
          <w:sz w:val="20"/>
          <w:szCs w:val="20"/>
        </w:rPr>
        <w:t>HDPE barrier geomembrane installation, the Contractor shall submit</w:t>
      </w:r>
      <w:r w:rsidR="00A5185C">
        <w:rPr>
          <w:rFonts w:ascii="Arial" w:hAnsi="Arial" w:cs="Arial"/>
          <w:sz w:val="20"/>
          <w:szCs w:val="20"/>
        </w:rPr>
        <w:t xml:space="preserve"> </w:t>
      </w:r>
      <w:r w:rsidRPr="00D71BD1">
        <w:rPr>
          <w:rFonts w:ascii="Arial" w:hAnsi="Arial" w:cs="Arial"/>
          <w:sz w:val="20"/>
          <w:szCs w:val="20"/>
        </w:rPr>
        <w:t>the following</w:t>
      </w:r>
      <w:r w:rsidR="005E48BF" w:rsidRPr="005E48BF">
        <w:rPr>
          <w:rFonts w:ascii="Arial" w:eastAsia="Segoe UI" w:hAnsi="Arial" w:cs="Arial"/>
          <w:sz w:val="20"/>
          <w:szCs w:val="20"/>
        </w:rPr>
        <w:t>:</w:t>
      </w:r>
    </w:p>
    <w:p w14:paraId="6674329D" w14:textId="77777777" w:rsidR="005E48BF" w:rsidRPr="005E48BF" w:rsidRDefault="005E48BF" w:rsidP="00625E42">
      <w:pPr>
        <w:numPr>
          <w:ilvl w:val="1"/>
          <w:numId w:val="13"/>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Completed material performance warranty.</w:t>
      </w:r>
    </w:p>
    <w:p w14:paraId="12C68E40" w14:textId="77777777" w:rsidR="005E48BF" w:rsidRPr="005E48BF" w:rsidRDefault="005E48BF" w:rsidP="005E48BF">
      <w:pPr>
        <w:rPr>
          <w:rFonts w:ascii="Arial" w:eastAsia="Segoe UI" w:hAnsi="Arial" w:cs="Arial"/>
          <w:sz w:val="20"/>
          <w:szCs w:val="20"/>
        </w:rPr>
      </w:pPr>
    </w:p>
    <w:p w14:paraId="664BDF3A" w14:textId="5305727A" w:rsidR="005E48BF" w:rsidRPr="003659C6" w:rsidRDefault="005E48BF" w:rsidP="005E48BF">
      <w:pPr>
        <w:numPr>
          <w:ilvl w:val="1"/>
          <w:numId w:val="0"/>
        </w:numPr>
        <w:contextualSpacing/>
        <w:rPr>
          <w:rFonts w:ascii="Arial" w:eastAsia="SimSun" w:hAnsi="Arial" w:cs="Arial"/>
          <w:b/>
          <w:bCs/>
          <w:caps/>
          <w:spacing w:val="15"/>
          <w:sz w:val="20"/>
          <w:szCs w:val="20"/>
        </w:rPr>
      </w:pPr>
      <w:r w:rsidRPr="003659C6">
        <w:rPr>
          <w:rFonts w:ascii="Arial" w:eastAsia="SimSun" w:hAnsi="Arial" w:cs="Arial"/>
          <w:b/>
          <w:bCs/>
          <w:caps/>
          <w:spacing w:val="15"/>
          <w:sz w:val="20"/>
          <w:szCs w:val="20"/>
        </w:rPr>
        <w:t xml:space="preserve">D. </w:t>
      </w:r>
      <w:r w:rsidR="003659C6" w:rsidRPr="003659C6">
        <w:rPr>
          <w:rFonts w:ascii="Arial" w:hAnsi="Arial" w:cs="Arial"/>
          <w:b/>
          <w:bCs/>
          <w:sz w:val="20"/>
          <w:szCs w:val="20"/>
        </w:rPr>
        <w:t xml:space="preserve">SITE </w:t>
      </w:r>
      <w:r w:rsidR="003659C6">
        <w:rPr>
          <w:rFonts w:ascii="Arial" w:hAnsi="Arial" w:cs="Arial"/>
          <w:b/>
          <w:bCs/>
          <w:sz w:val="20"/>
          <w:szCs w:val="20"/>
        </w:rPr>
        <w:t>PREPARATION</w:t>
      </w:r>
      <w:r w:rsidR="003659C6" w:rsidRPr="003659C6">
        <w:rPr>
          <w:rFonts w:ascii="Arial" w:hAnsi="Arial" w:cs="Arial"/>
          <w:b/>
          <w:bCs/>
          <w:sz w:val="20"/>
          <w:szCs w:val="20"/>
        </w:rPr>
        <w:t xml:space="preserve"> AND INSTALLATION</w:t>
      </w:r>
    </w:p>
    <w:p w14:paraId="5B970B19" w14:textId="38DF0A55" w:rsidR="005E48BF" w:rsidRPr="005E48BF" w:rsidRDefault="005E48BF" w:rsidP="00C3124D">
      <w:pPr>
        <w:keepNext/>
        <w:keepLines/>
        <w:spacing w:before="40"/>
        <w:ind w:left="720"/>
        <w:outlineLvl w:val="3"/>
        <w:rPr>
          <w:rFonts w:ascii="Arial" w:eastAsia="Segoe UI" w:hAnsi="Arial" w:cs="Arial"/>
          <w:sz w:val="20"/>
          <w:szCs w:val="20"/>
        </w:rPr>
      </w:pPr>
      <w:r w:rsidRPr="005E48BF">
        <w:rPr>
          <w:rFonts w:ascii="Arial" w:eastAsia="SimHei" w:hAnsi="Arial" w:cs="Arial"/>
          <w:iCs/>
          <w:caps/>
          <w:sz w:val="20"/>
          <w:szCs w:val="20"/>
        </w:rPr>
        <w:t xml:space="preserve">1. </w:t>
      </w:r>
      <w:r w:rsidR="00C3124D" w:rsidRPr="00D71BD1">
        <w:rPr>
          <w:rFonts w:ascii="Arial" w:hAnsi="Arial" w:cs="Arial"/>
          <w:sz w:val="20"/>
          <w:szCs w:val="20"/>
        </w:rPr>
        <w:t>Installation shall be in done in accordance with the Manufacturers Geomembrane Installation</w:t>
      </w:r>
      <w:r w:rsidR="00C3124D">
        <w:rPr>
          <w:rFonts w:ascii="Arial" w:hAnsi="Arial" w:cs="Arial"/>
          <w:sz w:val="20"/>
          <w:szCs w:val="20"/>
        </w:rPr>
        <w:t xml:space="preserve"> </w:t>
      </w:r>
      <w:r w:rsidR="00C3124D">
        <w:rPr>
          <w:rFonts w:ascii="Arial" w:hAnsi="Arial" w:cs="Arial"/>
          <w:sz w:val="20"/>
          <w:szCs w:val="20"/>
        </w:rPr>
        <w:br/>
        <w:t xml:space="preserve">    </w:t>
      </w:r>
      <w:r w:rsidR="00C3124D" w:rsidRPr="00D71BD1">
        <w:rPr>
          <w:rFonts w:ascii="Arial" w:hAnsi="Arial" w:cs="Arial"/>
          <w:sz w:val="20"/>
          <w:szCs w:val="20"/>
        </w:rPr>
        <w:t>Guidelines</w:t>
      </w:r>
      <w:r w:rsidRPr="005E48BF">
        <w:rPr>
          <w:rFonts w:ascii="Arial" w:eastAsia="Segoe UI" w:hAnsi="Arial" w:cs="Arial"/>
          <w:sz w:val="20"/>
          <w:szCs w:val="20"/>
        </w:rPr>
        <w:t>.</w:t>
      </w:r>
    </w:p>
    <w:p w14:paraId="67BDB556" w14:textId="77777777" w:rsidR="001F2F1B" w:rsidRDefault="001F2F1B" w:rsidP="005E48BF">
      <w:pPr>
        <w:numPr>
          <w:ilvl w:val="1"/>
          <w:numId w:val="0"/>
        </w:numPr>
        <w:contextualSpacing/>
        <w:rPr>
          <w:rFonts w:ascii="Arial" w:eastAsia="SimSun" w:hAnsi="Arial" w:cs="Arial"/>
          <w:caps/>
          <w:spacing w:val="15"/>
          <w:sz w:val="20"/>
          <w:szCs w:val="20"/>
        </w:rPr>
      </w:pPr>
    </w:p>
    <w:p w14:paraId="6B306D60" w14:textId="21F15285" w:rsidR="008F172A" w:rsidRPr="00D51AD7" w:rsidRDefault="005E48BF" w:rsidP="008F172A">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T</w:t>
      </w:r>
      <w:r w:rsidR="008F172A" w:rsidRPr="00D51AD7">
        <w:rPr>
          <w:rFonts w:ascii="Arial" w:eastAsia="SimSun" w:hAnsi="Arial" w:cs="Arial"/>
          <w:b/>
          <w:bCs/>
          <w:caps/>
          <w:spacing w:val="15"/>
          <w:sz w:val="20"/>
          <w:szCs w:val="20"/>
        </w:rPr>
        <w:t>ABLE 1:</w:t>
      </w:r>
    </w:p>
    <w:p w14:paraId="48C9EC3F" w14:textId="5A900209" w:rsidR="00D51AD7" w:rsidRPr="005E48BF" w:rsidRDefault="00D51AD7" w:rsidP="008F172A">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 xml:space="preserve">Required </w:t>
      </w:r>
      <w:proofErr w:type="gramStart"/>
      <w:r>
        <w:rPr>
          <w:rFonts w:ascii="Segoe UI Semilight" w:hAnsi="Segoe UI Semilight" w:cs="Segoe UI Semilight"/>
          <w:color w:val="000000"/>
          <w:kern w:val="0"/>
          <w:sz w:val="19"/>
          <w:szCs w:val="19"/>
        </w:rPr>
        <w:t>7 layer</w:t>
      </w:r>
      <w:proofErr w:type="gramEnd"/>
      <w:r>
        <w:rPr>
          <w:rFonts w:ascii="Segoe UI Semilight" w:hAnsi="Segoe UI Semilight" w:cs="Segoe UI Semilight"/>
          <w:color w:val="000000"/>
          <w:kern w:val="0"/>
          <w:sz w:val="19"/>
          <w:szCs w:val="19"/>
        </w:rPr>
        <w:t xml:space="preserve"> co-extruded </w:t>
      </w:r>
      <w:r w:rsidR="00A5185C">
        <w:rPr>
          <w:rFonts w:ascii="Segoe UI Semilight" w:hAnsi="Segoe UI Semilight" w:cs="Segoe UI Semilight"/>
          <w:color w:val="000000"/>
          <w:kern w:val="0"/>
          <w:sz w:val="19"/>
          <w:szCs w:val="19"/>
        </w:rPr>
        <w:t xml:space="preserve">Gas/VOC </w:t>
      </w:r>
      <w:r>
        <w:rPr>
          <w:rFonts w:ascii="Segoe UI Semilight" w:hAnsi="Segoe UI Semilight" w:cs="Segoe UI Semilight"/>
          <w:color w:val="000000"/>
          <w:kern w:val="0"/>
          <w:sz w:val="19"/>
          <w:szCs w:val="19"/>
        </w:rPr>
        <w:t>HDPE barrier geomembrane properties 40 mil</w:t>
      </w:r>
    </w:p>
    <w:p w14:paraId="152C0412" w14:textId="3BE0FA0E" w:rsidR="008F172A" w:rsidRDefault="008F172A" w:rsidP="005E48BF">
      <w:pPr>
        <w:numPr>
          <w:ilvl w:val="1"/>
          <w:numId w:val="0"/>
        </w:numPr>
        <w:contextualSpacing/>
        <w:rPr>
          <w:rFonts w:ascii="Arial" w:eastAsia="SimSun" w:hAnsi="Arial" w:cs="Arial"/>
          <w:caps/>
          <w:spacing w:val="15"/>
          <w:sz w:val="20"/>
          <w:szCs w:val="20"/>
        </w:rPr>
      </w:pPr>
    </w:p>
    <w:tbl>
      <w:tblPr>
        <w:tblStyle w:val="TableGrid"/>
        <w:tblW w:w="4995" w:type="pct"/>
        <w:tblLook w:val="04A0" w:firstRow="1" w:lastRow="0" w:firstColumn="1" w:lastColumn="0" w:noHBand="0" w:noVBand="1"/>
      </w:tblPr>
      <w:tblGrid>
        <w:gridCol w:w="1829"/>
        <w:gridCol w:w="1500"/>
        <w:gridCol w:w="1500"/>
        <w:gridCol w:w="1502"/>
        <w:gridCol w:w="1504"/>
        <w:gridCol w:w="1506"/>
      </w:tblGrid>
      <w:tr w:rsidR="00C31559" w14:paraId="20E68D32" w14:textId="77777777" w:rsidTr="00516327">
        <w:tc>
          <w:tcPr>
            <w:tcW w:w="979" w:type="pct"/>
            <w:vAlign w:val="center"/>
          </w:tcPr>
          <w:p w14:paraId="038E0C2F" w14:textId="27DEA759"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PROPERTY </w:t>
            </w:r>
          </w:p>
        </w:tc>
        <w:tc>
          <w:tcPr>
            <w:tcW w:w="803" w:type="pct"/>
            <w:vAlign w:val="center"/>
          </w:tcPr>
          <w:p w14:paraId="7B760D49" w14:textId="23C6DA59"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TEST METHOD </w:t>
            </w:r>
          </w:p>
        </w:tc>
        <w:tc>
          <w:tcPr>
            <w:tcW w:w="803" w:type="pct"/>
            <w:vAlign w:val="center"/>
          </w:tcPr>
          <w:p w14:paraId="7AE89BC8" w14:textId="1EB35A15"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UNITS </w:t>
            </w:r>
          </w:p>
        </w:tc>
        <w:tc>
          <w:tcPr>
            <w:tcW w:w="804" w:type="pct"/>
            <w:vAlign w:val="center"/>
          </w:tcPr>
          <w:p w14:paraId="48AD4802" w14:textId="6193919F"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UNITS </w:t>
            </w:r>
          </w:p>
        </w:tc>
        <w:tc>
          <w:tcPr>
            <w:tcW w:w="805" w:type="pct"/>
            <w:vAlign w:val="center"/>
          </w:tcPr>
          <w:p w14:paraId="3AB05469" w14:textId="7546713A"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MIN. ROLL AVERAGES </w:t>
            </w:r>
          </w:p>
        </w:tc>
        <w:tc>
          <w:tcPr>
            <w:tcW w:w="805" w:type="pct"/>
            <w:vAlign w:val="center"/>
          </w:tcPr>
          <w:p w14:paraId="19A31843" w14:textId="2A72B090"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MIN. ROLL AVERAGES </w:t>
            </w:r>
          </w:p>
        </w:tc>
      </w:tr>
      <w:tr w:rsidR="00C31559" w14:paraId="76148072" w14:textId="77777777" w:rsidTr="00516327">
        <w:tc>
          <w:tcPr>
            <w:tcW w:w="979" w:type="pct"/>
            <w:vAlign w:val="bottom"/>
          </w:tcPr>
          <w:p w14:paraId="47C37C3F" w14:textId="0CEC4CC6" w:rsidR="00C31559" w:rsidRDefault="00C31559" w:rsidP="00C3155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Thickness </w:t>
            </w:r>
          </w:p>
        </w:tc>
        <w:tc>
          <w:tcPr>
            <w:tcW w:w="803" w:type="pct"/>
            <w:vAlign w:val="center"/>
          </w:tcPr>
          <w:p w14:paraId="318268DC" w14:textId="74D528E7" w:rsidR="00C31559" w:rsidRDefault="00C31559"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D5199</w:t>
            </w:r>
          </w:p>
        </w:tc>
        <w:tc>
          <w:tcPr>
            <w:tcW w:w="803" w:type="pct"/>
            <w:vAlign w:val="center"/>
          </w:tcPr>
          <w:p w14:paraId="72FD8FF1" w14:textId="308F0D22" w:rsidR="00C31559" w:rsidRDefault="00C31559"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mils</w:t>
            </w:r>
          </w:p>
        </w:tc>
        <w:tc>
          <w:tcPr>
            <w:tcW w:w="804" w:type="pct"/>
            <w:vAlign w:val="center"/>
          </w:tcPr>
          <w:p w14:paraId="04881075" w14:textId="7AF7A019" w:rsidR="00C31559" w:rsidRDefault="00C31559"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mm</w:t>
            </w:r>
          </w:p>
        </w:tc>
        <w:tc>
          <w:tcPr>
            <w:tcW w:w="805" w:type="pct"/>
            <w:vAlign w:val="center"/>
          </w:tcPr>
          <w:p w14:paraId="72EC0E60" w14:textId="08C5DB9E" w:rsidR="00C31559" w:rsidRDefault="00C31559"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40</w:t>
            </w:r>
          </w:p>
        </w:tc>
        <w:tc>
          <w:tcPr>
            <w:tcW w:w="805" w:type="pct"/>
            <w:vAlign w:val="center"/>
          </w:tcPr>
          <w:p w14:paraId="64F069B7" w14:textId="2986EB88" w:rsidR="00C31559" w:rsidRDefault="00C31559"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1.02</w:t>
            </w:r>
          </w:p>
        </w:tc>
      </w:tr>
      <w:tr w:rsidR="00A61EEE" w14:paraId="50FFC572" w14:textId="77777777" w:rsidTr="00516327">
        <w:tc>
          <w:tcPr>
            <w:tcW w:w="979" w:type="pct"/>
            <w:vAlign w:val="bottom"/>
          </w:tcPr>
          <w:p w14:paraId="0B9095FF" w14:textId="0AB78B8D" w:rsidR="00A61EEE" w:rsidRDefault="00A61EEE" w:rsidP="00A61EEE">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Weight </w:t>
            </w:r>
          </w:p>
        </w:tc>
        <w:tc>
          <w:tcPr>
            <w:tcW w:w="803" w:type="pct"/>
            <w:vAlign w:val="center"/>
          </w:tcPr>
          <w:p w14:paraId="44D6FF6C" w14:textId="77777777" w:rsidR="00A61EEE" w:rsidRDefault="00A61EEE" w:rsidP="00A34B2B">
            <w:pPr>
              <w:numPr>
                <w:ilvl w:val="1"/>
                <w:numId w:val="0"/>
              </w:numPr>
              <w:contextualSpacing/>
              <w:jc w:val="center"/>
              <w:rPr>
                <w:rFonts w:ascii="Arial" w:eastAsia="SimSun" w:hAnsi="Arial" w:cs="Arial"/>
                <w:caps/>
                <w:spacing w:val="15"/>
                <w:sz w:val="20"/>
                <w:szCs w:val="20"/>
              </w:rPr>
            </w:pPr>
          </w:p>
        </w:tc>
        <w:tc>
          <w:tcPr>
            <w:tcW w:w="803" w:type="pct"/>
            <w:vAlign w:val="center"/>
          </w:tcPr>
          <w:p w14:paraId="0711BD63" w14:textId="38067D8C" w:rsidR="00A61EEE" w:rsidRDefault="00A61EEE" w:rsidP="00A34B2B">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r>
              <w:rPr>
                <w:rFonts w:ascii="Segoe UI" w:hAnsi="Segoe UI" w:cs="Segoe UI"/>
                <w:color w:val="000000"/>
                <w:sz w:val="20"/>
                <w:szCs w:val="20"/>
              </w:rPr>
              <w:t>/</w:t>
            </w:r>
            <w:proofErr w:type="spellStart"/>
            <w:r>
              <w:rPr>
                <w:rFonts w:ascii="Segoe UI" w:hAnsi="Segoe UI" w:cs="Segoe UI"/>
                <w:color w:val="000000"/>
                <w:sz w:val="20"/>
                <w:szCs w:val="20"/>
              </w:rPr>
              <w:t>msf</w:t>
            </w:r>
            <w:proofErr w:type="spellEnd"/>
          </w:p>
        </w:tc>
        <w:tc>
          <w:tcPr>
            <w:tcW w:w="804" w:type="pct"/>
            <w:vAlign w:val="center"/>
          </w:tcPr>
          <w:p w14:paraId="4E9B28B3" w14:textId="6C0B4617"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g/m²</w:t>
            </w:r>
          </w:p>
        </w:tc>
        <w:tc>
          <w:tcPr>
            <w:tcW w:w="805" w:type="pct"/>
            <w:vAlign w:val="center"/>
          </w:tcPr>
          <w:p w14:paraId="31753B89" w14:textId="078CBF38"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203</w:t>
            </w:r>
          </w:p>
        </w:tc>
        <w:tc>
          <w:tcPr>
            <w:tcW w:w="805" w:type="pct"/>
            <w:vAlign w:val="center"/>
          </w:tcPr>
          <w:p w14:paraId="7979CECF" w14:textId="3D90792C"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991</w:t>
            </w:r>
          </w:p>
        </w:tc>
      </w:tr>
      <w:tr w:rsidR="00A61EEE" w14:paraId="3D310B63" w14:textId="77777777" w:rsidTr="00516327">
        <w:tc>
          <w:tcPr>
            <w:tcW w:w="979" w:type="pct"/>
            <w:vAlign w:val="bottom"/>
          </w:tcPr>
          <w:p w14:paraId="7F4695FB" w14:textId="32F34F59" w:rsidR="00A61EEE" w:rsidRDefault="00A61EEE" w:rsidP="00A61EEE">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Tensile Strength </w:t>
            </w:r>
          </w:p>
        </w:tc>
        <w:tc>
          <w:tcPr>
            <w:tcW w:w="803" w:type="pct"/>
            <w:vAlign w:val="center"/>
          </w:tcPr>
          <w:p w14:paraId="51F4A9C8" w14:textId="6A855ECE"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803" w:type="pct"/>
            <w:vAlign w:val="center"/>
          </w:tcPr>
          <w:p w14:paraId="32223134" w14:textId="1992EC2A" w:rsidR="00A61EEE" w:rsidRDefault="00A61EEE" w:rsidP="00A34B2B">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64C65FAC" w14:textId="347ACD3E"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N/cm</w:t>
            </w:r>
          </w:p>
        </w:tc>
        <w:tc>
          <w:tcPr>
            <w:tcW w:w="805" w:type="pct"/>
            <w:vAlign w:val="center"/>
          </w:tcPr>
          <w:p w14:paraId="295123C6" w14:textId="66209006"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60</w:t>
            </w:r>
          </w:p>
        </w:tc>
        <w:tc>
          <w:tcPr>
            <w:tcW w:w="805" w:type="pct"/>
            <w:vAlign w:val="center"/>
          </w:tcPr>
          <w:p w14:paraId="28D6380D" w14:textId="0A42217B" w:rsidR="00A61EEE" w:rsidRDefault="00A61EEE" w:rsidP="00A34B2B">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105</w:t>
            </w:r>
          </w:p>
        </w:tc>
      </w:tr>
      <w:tr w:rsidR="00A34B2B" w14:paraId="4AF427E0" w14:textId="77777777" w:rsidTr="00516327">
        <w:tc>
          <w:tcPr>
            <w:tcW w:w="979" w:type="pct"/>
          </w:tcPr>
          <w:p w14:paraId="1D8EA571" w14:textId="51F29091" w:rsidR="00A34B2B" w:rsidRDefault="00A34B2B" w:rsidP="00E3155F">
            <w:pPr>
              <w:numPr>
                <w:ilvl w:val="1"/>
                <w:numId w:val="0"/>
              </w:numPr>
              <w:contextualSpacing/>
              <w:rPr>
                <w:rFonts w:ascii="Arial" w:eastAsia="SimSun" w:hAnsi="Arial" w:cs="Arial"/>
                <w:caps/>
                <w:spacing w:val="15"/>
                <w:sz w:val="20"/>
                <w:szCs w:val="20"/>
              </w:rPr>
            </w:pPr>
            <w:r>
              <w:rPr>
                <w:sz w:val="20"/>
                <w:szCs w:val="20"/>
              </w:rPr>
              <w:t xml:space="preserve">Tensile Elongation </w:t>
            </w:r>
          </w:p>
        </w:tc>
        <w:tc>
          <w:tcPr>
            <w:tcW w:w="803" w:type="pct"/>
            <w:vAlign w:val="center"/>
          </w:tcPr>
          <w:p w14:paraId="046D96AD" w14:textId="260B235B" w:rsidR="00A34B2B" w:rsidRDefault="00A34B2B" w:rsidP="00A34B2B">
            <w:pPr>
              <w:numPr>
                <w:ilvl w:val="1"/>
                <w:numId w:val="0"/>
              </w:numPr>
              <w:contextualSpacing/>
              <w:jc w:val="center"/>
              <w:rPr>
                <w:rFonts w:ascii="Arial" w:eastAsia="SimSun" w:hAnsi="Arial" w:cs="Arial"/>
                <w:caps/>
                <w:spacing w:val="15"/>
                <w:sz w:val="20"/>
                <w:szCs w:val="20"/>
              </w:rPr>
            </w:pPr>
            <w:r>
              <w:rPr>
                <w:sz w:val="20"/>
                <w:szCs w:val="20"/>
              </w:rPr>
              <w:t>ASTM D6693</w:t>
            </w:r>
          </w:p>
        </w:tc>
        <w:tc>
          <w:tcPr>
            <w:tcW w:w="1607" w:type="pct"/>
            <w:gridSpan w:val="2"/>
            <w:vAlign w:val="center"/>
          </w:tcPr>
          <w:p w14:paraId="020E6C48" w14:textId="039E8EB3" w:rsidR="00A34B2B" w:rsidRDefault="00A34B2B" w:rsidP="00A34B2B">
            <w:pPr>
              <w:numPr>
                <w:ilvl w:val="1"/>
                <w:numId w:val="0"/>
              </w:numPr>
              <w:contextualSpacing/>
              <w:jc w:val="center"/>
              <w:rPr>
                <w:rFonts w:ascii="Arial" w:eastAsia="SimSun" w:hAnsi="Arial" w:cs="Arial"/>
                <w:caps/>
                <w:spacing w:val="15"/>
                <w:sz w:val="20"/>
                <w:szCs w:val="20"/>
              </w:rPr>
            </w:pPr>
            <w:r>
              <w:rPr>
                <w:sz w:val="20"/>
                <w:szCs w:val="20"/>
              </w:rPr>
              <w:t>%</w:t>
            </w:r>
          </w:p>
        </w:tc>
        <w:tc>
          <w:tcPr>
            <w:tcW w:w="1610" w:type="pct"/>
            <w:gridSpan w:val="2"/>
            <w:vAlign w:val="center"/>
          </w:tcPr>
          <w:p w14:paraId="46EB4649" w14:textId="04C852D9" w:rsidR="00A34B2B" w:rsidRDefault="00A34B2B" w:rsidP="00A34B2B">
            <w:pPr>
              <w:numPr>
                <w:ilvl w:val="1"/>
                <w:numId w:val="0"/>
              </w:numPr>
              <w:contextualSpacing/>
              <w:jc w:val="center"/>
              <w:rPr>
                <w:rFonts w:ascii="Arial" w:eastAsia="SimSun" w:hAnsi="Arial" w:cs="Arial"/>
                <w:caps/>
                <w:spacing w:val="15"/>
                <w:sz w:val="20"/>
                <w:szCs w:val="20"/>
              </w:rPr>
            </w:pPr>
            <w:r>
              <w:rPr>
                <w:sz w:val="20"/>
                <w:szCs w:val="20"/>
              </w:rPr>
              <w:t>12</w:t>
            </w:r>
          </w:p>
        </w:tc>
      </w:tr>
      <w:tr w:rsidR="00D7415D" w14:paraId="45E495DF" w14:textId="77777777" w:rsidTr="00516327">
        <w:tc>
          <w:tcPr>
            <w:tcW w:w="979" w:type="pct"/>
            <w:vAlign w:val="bottom"/>
          </w:tcPr>
          <w:p w14:paraId="13AA8F8C" w14:textId="1DF43CE1" w:rsidR="00D7415D" w:rsidRDefault="00D7415D" w:rsidP="00D7415D">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Tear Resistance </w:t>
            </w:r>
          </w:p>
        </w:tc>
        <w:tc>
          <w:tcPr>
            <w:tcW w:w="803" w:type="pct"/>
            <w:vAlign w:val="center"/>
          </w:tcPr>
          <w:p w14:paraId="1151B92A" w14:textId="6EC21C6C"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D1004</w:t>
            </w:r>
          </w:p>
        </w:tc>
        <w:tc>
          <w:tcPr>
            <w:tcW w:w="803" w:type="pct"/>
            <w:vAlign w:val="center"/>
          </w:tcPr>
          <w:p w14:paraId="073948CB" w14:textId="27C95B70" w:rsidR="00D7415D" w:rsidRDefault="00D7415D" w:rsidP="00D7415D">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3BAA40A1" w14:textId="72C5A96E"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05" w:type="pct"/>
            <w:vAlign w:val="center"/>
          </w:tcPr>
          <w:p w14:paraId="0D7E32C3" w14:textId="2401E7AF"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28</w:t>
            </w:r>
          </w:p>
        </w:tc>
        <w:tc>
          <w:tcPr>
            <w:tcW w:w="805" w:type="pct"/>
            <w:vAlign w:val="center"/>
          </w:tcPr>
          <w:p w14:paraId="3D6E2740" w14:textId="7821EEAD"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125</w:t>
            </w:r>
          </w:p>
        </w:tc>
      </w:tr>
      <w:tr w:rsidR="00D7415D" w14:paraId="064703AE" w14:textId="77777777" w:rsidTr="00516327">
        <w:tc>
          <w:tcPr>
            <w:tcW w:w="979" w:type="pct"/>
            <w:vAlign w:val="bottom"/>
          </w:tcPr>
          <w:p w14:paraId="6D565AC2" w14:textId="3E6B6837" w:rsidR="00D7415D" w:rsidRDefault="00D7415D" w:rsidP="00D7415D">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Puncture Resistance </w:t>
            </w:r>
          </w:p>
        </w:tc>
        <w:tc>
          <w:tcPr>
            <w:tcW w:w="803" w:type="pct"/>
            <w:vAlign w:val="center"/>
          </w:tcPr>
          <w:p w14:paraId="24E4C102" w14:textId="48CE5556"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D4833</w:t>
            </w:r>
          </w:p>
        </w:tc>
        <w:tc>
          <w:tcPr>
            <w:tcW w:w="803" w:type="pct"/>
            <w:vAlign w:val="center"/>
          </w:tcPr>
          <w:p w14:paraId="76CD3F37" w14:textId="2EACB310" w:rsidR="00D7415D" w:rsidRDefault="00D7415D" w:rsidP="00D7415D">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3AFF2AD9" w14:textId="325E3917"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05" w:type="pct"/>
            <w:vAlign w:val="center"/>
          </w:tcPr>
          <w:p w14:paraId="6A1BA910" w14:textId="63C0FDBF"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72</w:t>
            </w:r>
          </w:p>
        </w:tc>
        <w:tc>
          <w:tcPr>
            <w:tcW w:w="805" w:type="pct"/>
            <w:vAlign w:val="center"/>
          </w:tcPr>
          <w:p w14:paraId="4231A9AC" w14:textId="7DD372C8" w:rsidR="00D7415D" w:rsidRDefault="00D7415D" w:rsidP="00D7415D">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320</w:t>
            </w:r>
          </w:p>
        </w:tc>
      </w:tr>
      <w:tr w:rsidR="008A1196" w14:paraId="50303546" w14:textId="77777777" w:rsidTr="00516327">
        <w:tc>
          <w:tcPr>
            <w:tcW w:w="979" w:type="pct"/>
            <w:vAlign w:val="bottom"/>
          </w:tcPr>
          <w:p w14:paraId="6D64D5AB" w14:textId="6C4CD07C" w:rsidR="008A1196" w:rsidRDefault="008A1196" w:rsidP="008A1196">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Standard OIT </w:t>
            </w:r>
          </w:p>
        </w:tc>
        <w:tc>
          <w:tcPr>
            <w:tcW w:w="803" w:type="pct"/>
            <w:vAlign w:val="center"/>
          </w:tcPr>
          <w:p w14:paraId="5065E872" w14:textId="7807A3C3"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D3895</w:t>
            </w:r>
          </w:p>
        </w:tc>
        <w:tc>
          <w:tcPr>
            <w:tcW w:w="1607" w:type="pct"/>
            <w:gridSpan w:val="2"/>
            <w:vAlign w:val="center"/>
          </w:tcPr>
          <w:p w14:paraId="5D846A36" w14:textId="5822604E"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10" w:type="pct"/>
            <w:gridSpan w:val="2"/>
            <w:vAlign w:val="center"/>
          </w:tcPr>
          <w:p w14:paraId="54B8CA28" w14:textId="39D582E7"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100</w:t>
            </w:r>
          </w:p>
        </w:tc>
      </w:tr>
      <w:tr w:rsidR="008A1196" w14:paraId="463E596D" w14:textId="77777777" w:rsidTr="00516327">
        <w:tc>
          <w:tcPr>
            <w:tcW w:w="979" w:type="pct"/>
            <w:vAlign w:val="bottom"/>
          </w:tcPr>
          <w:p w14:paraId="6478A8FA" w14:textId="30A923F4" w:rsidR="008A1196" w:rsidRDefault="008A1196" w:rsidP="008A1196">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High Pressure HPOIT </w:t>
            </w:r>
          </w:p>
        </w:tc>
        <w:tc>
          <w:tcPr>
            <w:tcW w:w="803" w:type="pct"/>
            <w:vAlign w:val="center"/>
          </w:tcPr>
          <w:p w14:paraId="03F763E7" w14:textId="4F0BA757"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D5885</w:t>
            </w:r>
          </w:p>
        </w:tc>
        <w:tc>
          <w:tcPr>
            <w:tcW w:w="1607" w:type="pct"/>
            <w:gridSpan w:val="2"/>
            <w:vAlign w:val="center"/>
          </w:tcPr>
          <w:p w14:paraId="1FD6FA2B" w14:textId="0D1FA321"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10" w:type="pct"/>
            <w:gridSpan w:val="2"/>
            <w:vAlign w:val="center"/>
          </w:tcPr>
          <w:p w14:paraId="05CDE106" w14:textId="11C1D965"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400</w:t>
            </w:r>
          </w:p>
        </w:tc>
      </w:tr>
      <w:tr w:rsidR="008A1196" w14:paraId="6F11FF36" w14:textId="77777777" w:rsidTr="00516327">
        <w:tc>
          <w:tcPr>
            <w:tcW w:w="979" w:type="pct"/>
            <w:vAlign w:val="bottom"/>
          </w:tcPr>
          <w:p w14:paraId="60F997EB" w14:textId="237E73A6" w:rsidR="008A1196" w:rsidRDefault="008A1196" w:rsidP="008A1196">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Carbon Black </w:t>
            </w:r>
          </w:p>
        </w:tc>
        <w:tc>
          <w:tcPr>
            <w:tcW w:w="803" w:type="pct"/>
            <w:vAlign w:val="center"/>
          </w:tcPr>
          <w:p w14:paraId="6245ECBC" w14:textId="54BDB834"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D4218</w:t>
            </w:r>
          </w:p>
        </w:tc>
        <w:tc>
          <w:tcPr>
            <w:tcW w:w="1607" w:type="pct"/>
            <w:gridSpan w:val="2"/>
            <w:vAlign w:val="center"/>
          </w:tcPr>
          <w:p w14:paraId="6C55C681" w14:textId="0D508BCB"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10" w:type="pct"/>
            <w:gridSpan w:val="2"/>
            <w:vAlign w:val="center"/>
          </w:tcPr>
          <w:p w14:paraId="5D99C471" w14:textId="660FA99C" w:rsidR="008A1196" w:rsidRDefault="008A1196" w:rsidP="008A1196">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w:t>
            </w:r>
          </w:p>
        </w:tc>
      </w:tr>
      <w:tr w:rsidR="007C783F" w14:paraId="499CBA31" w14:textId="77777777" w:rsidTr="00516327">
        <w:tc>
          <w:tcPr>
            <w:tcW w:w="979" w:type="pct"/>
            <w:vAlign w:val="bottom"/>
          </w:tcPr>
          <w:p w14:paraId="4EACA4BE" w14:textId="72CFE171" w:rsidR="007C783F" w:rsidRDefault="007C783F" w:rsidP="008A1196">
            <w:pPr>
              <w:numPr>
                <w:ilvl w:val="1"/>
                <w:numId w:val="0"/>
              </w:numPr>
              <w:contextualSpacing/>
              <w:rPr>
                <w:rFonts w:ascii="Segoe UI" w:hAnsi="Segoe UI" w:cs="Segoe UI"/>
                <w:color w:val="000000"/>
                <w:sz w:val="20"/>
                <w:szCs w:val="20"/>
              </w:rPr>
            </w:pPr>
            <w:r w:rsidRPr="00430D1D">
              <w:rPr>
                <w:rFonts w:ascii="Arial" w:hAnsi="Arial" w:cs="Arial"/>
                <w:sz w:val="20"/>
                <w:szCs w:val="20"/>
              </w:rPr>
              <w:t>Benzene Permeance</w:t>
            </w:r>
          </w:p>
        </w:tc>
        <w:tc>
          <w:tcPr>
            <w:tcW w:w="803" w:type="pct"/>
            <w:vAlign w:val="center"/>
          </w:tcPr>
          <w:p w14:paraId="5038EE5B" w14:textId="0544E2DC" w:rsidR="007C783F" w:rsidRDefault="00F70213"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78575675" w14:textId="52A5DD00" w:rsidR="007C783F" w:rsidRDefault="00DE21C7" w:rsidP="008A1196">
            <w:pPr>
              <w:numPr>
                <w:ilvl w:val="1"/>
                <w:numId w:val="0"/>
              </w:numPr>
              <w:contextualSpacing/>
              <w:jc w:val="center"/>
              <w:rPr>
                <w:rFonts w:ascii="Segoe UI" w:hAnsi="Segoe UI" w:cs="Segoe UI"/>
                <w:color w:val="000000"/>
                <w:sz w:val="20"/>
                <w:szCs w:val="20"/>
              </w:rPr>
            </w:pPr>
            <w:r w:rsidRPr="00282DE0">
              <w:rPr>
                <w:rFonts w:ascii="Arial" w:hAnsi="Arial" w:cs="Arial"/>
                <w:sz w:val="20"/>
                <w:szCs w:val="20"/>
              </w:rPr>
              <w:t>2.</w:t>
            </w:r>
            <w:r>
              <w:rPr>
                <w:rFonts w:ascii="Arial" w:hAnsi="Arial" w:cs="Arial"/>
                <w:sz w:val="20"/>
                <w:szCs w:val="20"/>
              </w:rPr>
              <w:t>83</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45</w:t>
            </w:r>
            <w:r w:rsidRPr="00282DE0">
              <w:rPr>
                <w:rFonts w:ascii="Arial" w:hAnsi="Arial" w:cs="Arial"/>
                <w:sz w:val="20"/>
                <w:szCs w:val="20"/>
              </w:rPr>
              <w:t xml:space="preserve"> x 10</w:t>
            </w:r>
            <w:r w:rsidRPr="007B426E">
              <w:rPr>
                <w:rFonts w:ascii="Arial" w:hAnsi="Arial" w:cs="Arial"/>
                <w:sz w:val="20"/>
                <w:szCs w:val="20"/>
                <w:vertAlign w:val="superscript"/>
              </w:rPr>
              <w:t>-13</w:t>
            </w:r>
            <w:r w:rsidRPr="00282DE0">
              <w:rPr>
                <w:rFonts w:ascii="Arial" w:hAnsi="Arial" w:cs="Arial"/>
                <w:sz w:val="20"/>
                <w:szCs w:val="20"/>
              </w:rPr>
              <w:t xml:space="preserve"> m/s</w:t>
            </w:r>
          </w:p>
        </w:tc>
      </w:tr>
      <w:tr w:rsidR="007C783F" w14:paraId="2FCE4F88" w14:textId="77777777" w:rsidTr="00516327">
        <w:tc>
          <w:tcPr>
            <w:tcW w:w="979" w:type="pct"/>
            <w:vAlign w:val="bottom"/>
          </w:tcPr>
          <w:p w14:paraId="6EBD3131" w14:textId="0ED5E833" w:rsidR="007C783F" w:rsidRDefault="005B6600" w:rsidP="008A1196">
            <w:pPr>
              <w:numPr>
                <w:ilvl w:val="1"/>
                <w:numId w:val="0"/>
              </w:numPr>
              <w:contextualSpacing/>
              <w:rPr>
                <w:rFonts w:ascii="Segoe UI" w:hAnsi="Segoe UI" w:cs="Segoe UI"/>
                <w:color w:val="000000"/>
                <w:sz w:val="20"/>
                <w:szCs w:val="20"/>
              </w:rPr>
            </w:pPr>
            <w:r>
              <w:rPr>
                <w:rFonts w:ascii="Arial" w:hAnsi="Arial" w:cs="Arial"/>
                <w:sz w:val="20"/>
                <w:szCs w:val="20"/>
              </w:rPr>
              <w:t>Toluene Permeance</w:t>
            </w:r>
          </w:p>
        </w:tc>
        <w:tc>
          <w:tcPr>
            <w:tcW w:w="803" w:type="pct"/>
            <w:vAlign w:val="center"/>
          </w:tcPr>
          <w:p w14:paraId="6B152620" w14:textId="530A4FDD" w:rsidR="007C783F" w:rsidRDefault="00F70213"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1C9F8C19" w14:textId="228C8BE3" w:rsidR="007C783F" w:rsidRDefault="00DE21C7"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3.94</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 xml:space="preserve">5.83 </w:t>
            </w:r>
            <w:r w:rsidRPr="00282DE0">
              <w:rPr>
                <w:rFonts w:ascii="Arial" w:hAnsi="Arial" w:cs="Arial"/>
                <w:sz w:val="20"/>
                <w:szCs w:val="20"/>
              </w:rPr>
              <w:t>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7C783F" w14:paraId="4DB5628F" w14:textId="77777777" w:rsidTr="00516327">
        <w:tc>
          <w:tcPr>
            <w:tcW w:w="979" w:type="pct"/>
            <w:vAlign w:val="bottom"/>
          </w:tcPr>
          <w:p w14:paraId="59F901FC" w14:textId="2544D36A" w:rsidR="007C783F" w:rsidRDefault="00C60DDA" w:rsidP="008A1196">
            <w:pPr>
              <w:numPr>
                <w:ilvl w:val="1"/>
                <w:numId w:val="0"/>
              </w:numPr>
              <w:contextualSpacing/>
              <w:rPr>
                <w:rFonts w:ascii="Segoe UI" w:hAnsi="Segoe UI" w:cs="Segoe UI"/>
                <w:color w:val="000000"/>
                <w:sz w:val="20"/>
                <w:szCs w:val="20"/>
              </w:rPr>
            </w:pPr>
            <w:r>
              <w:rPr>
                <w:rFonts w:ascii="Arial" w:hAnsi="Arial" w:cs="Arial"/>
                <w:sz w:val="20"/>
                <w:szCs w:val="20"/>
              </w:rPr>
              <w:lastRenderedPageBreak/>
              <w:t>Ethylbenzene Permeance</w:t>
            </w:r>
          </w:p>
        </w:tc>
        <w:tc>
          <w:tcPr>
            <w:tcW w:w="803" w:type="pct"/>
            <w:vAlign w:val="center"/>
          </w:tcPr>
          <w:p w14:paraId="40CE161C" w14:textId="3EBFC938" w:rsidR="007C783F" w:rsidRDefault="00F70213"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6A0B4726" w14:textId="72D6DB29" w:rsidR="007C783F" w:rsidRDefault="00AB01B7"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3.09</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34</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7C783F" w14:paraId="02769AD6" w14:textId="77777777" w:rsidTr="00516327">
        <w:tc>
          <w:tcPr>
            <w:tcW w:w="979" w:type="pct"/>
            <w:vAlign w:val="bottom"/>
          </w:tcPr>
          <w:p w14:paraId="3A87E5E2" w14:textId="54A9BB84" w:rsidR="007C783F" w:rsidRDefault="00B30D5B" w:rsidP="008A1196">
            <w:pPr>
              <w:numPr>
                <w:ilvl w:val="1"/>
                <w:numId w:val="0"/>
              </w:numPr>
              <w:contextualSpacing/>
              <w:rPr>
                <w:rFonts w:ascii="Segoe UI" w:hAnsi="Segoe UI" w:cs="Segoe UI"/>
                <w:color w:val="000000"/>
                <w:sz w:val="20"/>
                <w:szCs w:val="20"/>
              </w:rPr>
            </w:pPr>
            <w:r>
              <w:rPr>
                <w:rFonts w:ascii="Arial" w:hAnsi="Arial" w:cs="Arial"/>
                <w:sz w:val="20"/>
                <w:szCs w:val="20"/>
              </w:rPr>
              <w:t>M &amp; P-Xylenes Permeance</w:t>
            </w:r>
          </w:p>
        </w:tc>
        <w:tc>
          <w:tcPr>
            <w:tcW w:w="803" w:type="pct"/>
            <w:vAlign w:val="center"/>
          </w:tcPr>
          <w:p w14:paraId="0A8AE6EC" w14:textId="5E974521" w:rsidR="007C783F" w:rsidRDefault="00F70213"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0A41340D" w14:textId="6D94F7B6" w:rsidR="007C783F" w:rsidRDefault="00AB01B7" w:rsidP="008A1196">
            <w:pPr>
              <w:numPr>
                <w:ilvl w:val="1"/>
                <w:numId w:val="0"/>
              </w:numPr>
              <w:contextualSpacing/>
              <w:jc w:val="center"/>
              <w:rPr>
                <w:rFonts w:ascii="Segoe UI" w:hAnsi="Segoe UI" w:cs="Segoe UI"/>
                <w:color w:val="000000"/>
                <w:sz w:val="20"/>
                <w:szCs w:val="20"/>
              </w:rPr>
            </w:pPr>
            <w:r w:rsidRPr="00282DE0">
              <w:rPr>
                <w:rFonts w:ascii="Arial" w:hAnsi="Arial" w:cs="Arial"/>
                <w:sz w:val="20"/>
                <w:szCs w:val="20"/>
              </w:rPr>
              <w:t>2.</w:t>
            </w:r>
            <w:r w:rsidR="00946717">
              <w:rPr>
                <w:rFonts w:ascii="Arial" w:hAnsi="Arial" w:cs="Arial"/>
                <w:sz w:val="20"/>
                <w:szCs w:val="20"/>
              </w:rPr>
              <w:t>91</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sidR="00946717">
              <w:rPr>
                <w:rFonts w:ascii="Arial" w:hAnsi="Arial" w:cs="Arial"/>
                <w:sz w:val="20"/>
                <w:szCs w:val="20"/>
              </w:rPr>
              <w:t>52</w:t>
            </w:r>
            <w:r w:rsidRPr="00282DE0">
              <w:rPr>
                <w:rFonts w:ascii="Arial" w:hAnsi="Arial" w:cs="Arial"/>
                <w:sz w:val="20"/>
                <w:szCs w:val="20"/>
              </w:rPr>
              <w:t xml:space="preserve"> x 10</w:t>
            </w:r>
            <w:r w:rsidRPr="007B426E">
              <w:rPr>
                <w:rFonts w:ascii="Arial" w:hAnsi="Arial" w:cs="Arial"/>
                <w:sz w:val="20"/>
                <w:szCs w:val="20"/>
                <w:vertAlign w:val="superscript"/>
              </w:rPr>
              <w:t>-1</w:t>
            </w:r>
            <w:r w:rsidR="00946717">
              <w:rPr>
                <w:rFonts w:ascii="Arial" w:hAnsi="Arial" w:cs="Arial"/>
                <w:sz w:val="20"/>
                <w:szCs w:val="20"/>
                <w:vertAlign w:val="superscript"/>
              </w:rPr>
              <w:t>4</w:t>
            </w:r>
            <w:r w:rsidRPr="00282DE0">
              <w:rPr>
                <w:rFonts w:ascii="Arial" w:hAnsi="Arial" w:cs="Arial"/>
                <w:sz w:val="20"/>
                <w:szCs w:val="20"/>
              </w:rPr>
              <w:t xml:space="preserve"> m/s</w:t>
            </w:r>
          </w:p>
        </w:tc>
      </w:tr>
      <w:tr w:rsidR="007C783F" w14:paraId="67FCD889" w14:textId="77777777" w:rsidTr="00516327">
        <w:tc>
          <w:tcPr>
            <w:tcW w:w="979" w:type="pct"/>
            <w:vAlign w:val="bottom"/>
          </w:tcPr>
          <w:p w14:paraId="1B605BE3" w14:textId="601DE969" w:rsidR="007C783F" w:rsidRDefault="000E0E54" w:rsidP="008A1196">
            <w:pPr>
              <w:numPr>
                <w:ilvl w:val="1"/>
                <w:numId w:val="0"/>
              </w:numPr>
              <w:contextualSpacing/>
              <w:rPr>
                <w:rFonts w:ascii="Segoe UI" w:hAnsi="Segoe UI" w:cs="Segoe UI"/>
                <w:color w:val="000000"/>
                <w:sz w:val="20"/>
                <w:szCs w:val="20"/>
              </w:rPr>
            </w:pPr>
            <w:r>
              <w:rPr>
                <w:rFonts w:ascii="Arial" w:hAnsi="Arial" w:cs="Arial"/>
                <w:sz w:val="20"/>
                <w:szCs w:val="20"/>
              </w:rPr>
              <w:t>O-Xylene Permeance</w:t>
            </w:r>
          </w:p>
        </w:tc>
        <w:tc>
          <w:tcPr>
            <w:tcW w:w="803" w:type="pct"/>
            <w:vAlign w:val="center"/>
          </w:tcPr>
          <w:p w14:paraId="5AB1C7C3" w14:textId="6C43F062" w:rsidR="007C783F" w:rsidRDefault="00F70213" w:rsidP="008A1196">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2B1F39E5" w14:textId="7E46AEA9" w:rsidR="007C783F" w:rsidRDefault="00AB01B7" w:rsidP="008A1196">
            <w:pPr>
              <w:numPr>
                <w:ilvl w:val="1"/>
                <w:numId w:val="0"/>
              </w:numPr>
              <w:contextualSpacing/>
              <w:jc w:val="center"/>
              <w:rPr>
                <w:rFonts w:ascii="Segoe UI" w:hAnsi="Segoe UI" w:cs="Segoe UI"/>
                <w:color w:val="000000"/>
                <w:sz w:val="20"/>
                <w:szCs w:val="20"/>
              </w:rPr>
            </w:pPr>
            <w:r w:rsidRPr="00282DE0">
              <w:rPr>
                <w:rFonts w:ascii="Arial" w:hAnsi="Arial" w:cs="Arial"/>
                <w:sz w:val="20"/>
                <w:szCs w:val="20"/>
              </w:rPr>
              <w:t>2.</w:t>
            </w:r>
            <w:r>
              <w:rPr>
                <w:rFonts w:ascii="Arial" w:hAnsi="Arial" w:cs="Arial"/>
                <w:sz w:val="20"/>
                <w:szCs w:val="20"/>
              </w:rPr>
              <w:t>7</w:t>
            </w:r>
            <w:r w:rsidR="00946717">
              <w:rPr>
                <w:rFonts w:ascii="Arial" w:hAnsi="Arial" w:cs="Arial"/>
                <w:sz w:val="20"/>
                <w:szCs w:val="20"/>
              </w:rPr>
              <w:t>6</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sidR="00946717">
              <w:rPr>
                <w:rFonts w:ascii="Arial" w:hAnsi="Arial" w:cs="Arial"/>
                <w:sz w:val="20"/>
                <w:szCs w:val="20"/>
              </w:rPr>
              <w:t>37</w:t>
            </w:r>
            <w:r w:rsidRPr="00282DE0">
              <w:rPr>
                <w:rFonts w:ascii="Arial" w:hAnsi="Arial" w:cs="Arial"/>
                <w:sz w:val="20"/>
                <w:szCs w:val="20"/>
              </w:rPr>
              <w:t xml:space="preserve"> x 10</w:t>
            </w:r>
            <w:r w:rsidRPr="007B426E">
              <w:rPr>
                <w:rFonts w:ascii="Arial" w:hAnsi="Arial" w:cs="Arial"/>
                <w:sz w:val="20"/>
                <w:szCs w:val="20"/>
                <w:vertAlign w:val="superscript"/>
              </w:rPr>
              <w:t>-1</w:t>
            </w:r>
            <w:r w:rsidR="00946717">
              <w:rPr>
                <w:rFonts w:ascii="Arial" w:hAnsi="Arial" w:cs="Arial"/>
                <w:sz w:val="20"/>
                <w:szCs w:val="20"/>
                <w:vertAlign w:val="superscript"/>
              </w:rPr>
              <w:t>4</w:t>
            </w:r>
            <w:r w:rsidRPr="00282DE0">
              <w:rPr>
                <w:rFonts w:ascii="Arial" w:hAnsi="Arial" w:cs="Arial"/>
                <w:sz w:val="20"/>
                <w:szCs w:val="20"/>
              </w:rPr>
              <w:t xml:space="preserve"> m/s</w:t>
            </w:r>
          </w:p>
        </w:tc>
      </w:tr>
      <w:tr w:rsidR="007C783F" w14:paraId="0618990B" w14:textId="77777777" w:rsidTr="00516327">
        <w:tc>
          <w:tcPr>
            <w:tcW w:w="979" w:type="pct"/>
            <w:vAlign w:val="bottom"/>
          </w:tcPr>
          <w:p w14:paraId="5C7B19C4" w14:textId="53B6207F" w:rsidR="007C783F" w:rsidRDefault="00F81117" w:rsidP="008A1196">
            <w:pPr>
              <w:numPr>
                <w:ilvl w:val="1"/>
                <w:numId w:val="0"/>
              </w:numPr>
              <w:contextualSpacing/>
              <w:rPr>
                <w:rFonts w:ascii="Segoe UI" w:hAnsi="Segoe UI" w:cs="Segoe UI"/>
                <w:color w:val="000000"/>
                <w:sz w:val="20"/>
                <w:szCs w:val="20"/>
              </w:rPr>
            </w:pPr>
            <w:r>
              <w:rPr>
                <w:rFonts w:ascii="Arial" w:hAnsi="Arial" w:cs="Arial"/>
                <w:sz w:val="20"/>
                <w:szCs w:val="20"/>
              </w:rPr>
              <w:t>Methane Permeance</w:t>
            </w:r>
          </w:p>
        </w:tc>
        <w:tc>
          <w:tcPr>
            <w:tcW w:w="803" w:type="pct"/>
            <w:vAlign w:val="center"/>
          </w:tcPr>
          <w:p w14:paraId="79985994" w14:textId="01D76886" w:rsidR="007C783F" w:rsidRDefault="00F70213" w:rsidP="008A1196">
            <w:pPr>
              <w:numPr>
                <w:ilvl w:val="1"/>
                <w:numId w:val="0"/>
              </w:numPr>
              <w:contextualSpacing/>
              <w:jc w:val="center"/>
              <w:rPr>
                <w:rFonts w:ascii="Segoe UI" w:hAnsi="Segoe UI" w:cs="Segoe UI"/>
                <w:color w:val="000000"/>
                <w:sz w:val="20"/>
                <w:szCs w:val="20"/>
              </w:rPr>
            </w:pPr>
            <w:r w:rsidRPr="00F70213">
              <w:rPr>
                <w:rFonts w:ascii="Arial" w:hAnsi="Arial" w:cs="Arial"/>
                <w:sz w:val="20"/>
                <w:szCs w:val="20"/>
              </w:rPr>
              <w:t>ASTM D1434</w:t>
            </w:r>
          </w:p>
        </w:tc>
        <w:tc>
          <w:tcPr>
            <w:tcW w:w="3218" w:type="pct"/>
            <w:gridSpan w:val="4"/>
            <w:vAlign w:val="center"/>
          </w:tcPr>
          <w:p w14:paraId="0798A5AD" w14:textId="2AC98E59" w:rsidR="007C783F" w:rsidRDefault="00CF3316" w:rsidP="008A1196">
            <w:pPr>
              <w:numPr>
                <w:ilvl w:val="1"/>
                <w:numId w:val="0"/>
              </w:numPr>
              <w:contextualSpacing/>
              <w:jc w:val="center"/>
              <w:rPr>
                <w:rFonts w:ascii="Segoe UI" w:hAnsi="Segoe UI" w:cs="Segoe UI"/>
                <w:color w:val="000000"/>
                <w:sz w:val="20"/>
                <w:szCs w:val="20"/>
              </w:rPr>
            </w:pPr>
            <w:r w:rsidRPr="00CF3316">
              <w:rPr>
                <w:rFonts w:ascii="Arial" w:hAnsi="Arial" w:cs="Arial"/>
                <w:sz w:val="20"/>
                <w:szCs w:val="20"/>
              </w:rPr>
              <w:t>&lt; 3.70E</w:t>
            </w:r>
            <w:r w:rsidRPr="00CF3316">
              <w:rPr>
                <w:rFonts w:ascii="Arial" w:hAnsi="Arial" w:cs="Arial"/>
                <w:sz w:val="20"/>
                <w:szCs w:val="20"/>
                <w:vertAlign w:val="superscript"/>
              </w:rPr>
              <w:t>-13</w:t>
            </w:r>
            <w:r w:rsidRPr="00CF3316">
              <w:rPr>
                <w:rFonts w:ascii="Arial" w:hAnsi="Arial" w:cs="Arial"/>
                <w:sz w:val="20"/>
                <w:szCs w:val="20"/>
              </w:rPr>
              <w:t xml:space="preserve"> m/s</w:t>
            </w:r>
          </w:p>
        </w:tc>
      </w:tr>
      <w:tr w:rsidR="00A85181" w14:paraId="72C053A0" w14:textId="77777777" w:rsidTr="00516327">
        <w:tc>
          <w:tcPr>
            <w:tcW w:w="979" w:type="pct"/>
            <w:vAlign w:val="bottom"/>
          </w:tcPr>
          <w:p w14:paraId="71387C7B" w14:textId="3FD5B2E5" w:rsidR="00A85181" w:rsidRDefault="00992788" w:rsidP="00A85181">
            <w:pPr>
              <w:numPr>
                <w:ilvl w:val="1"/>
                <w:numId w:val="0"/>
              </w:numPr>
              <w:contextualSpacing/>
              <w:rPr>
                <w:rFonts w:ascii="Segoe UI" w:hAnsi="Segoe UI" w:cs="Segoe UI"/>
                <w:color w:val="000000"/>
                <w:sz w:val="20"/>
                <w:szCs w:val="20"/>
              </w:rPr>
            </w:pPr>
            <w:r>
              <w:rPr>
                <w:rFonts w:ascii="Arial" w:hAnsi="Arial" w:cs="Arial"/>
                <w:sz w:val="20"/>
                <w:szCs w:val="20"/>
              </w:rPr>
              <w:t>Trichloroethylene (TCE)</w:t>
            </w:r>
          </w:p>
        </w:tc>
        <w:tc>
          <w:tcPr>
            <w:tcW w:w="803" w:type="pct"/>
            <w:vAlign w:val="center"/>
          </w:tcPr>
          <w:p w14:paraId="1F0C5D37" w14:textId="451B68DD" w:rsidR="00A85181" w:rsidRDefault="00F70213" w:rsidP="00A85181">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76CEB345" w14:textId="742DF88B" w:rsidR="00A85181" w:rsidRDefault="0063691A" w:rsidP="00A85181">
            <w:pPr>
              <w:numPr>
                <w:ilvl w:val="1"/>
                <w:numId w:val="0"/>
              </w:numPr>
              <w:contextualSpacing/>
              <w:jc w:val="center"/>
              <w:rPr>
                <w:rFonts w:ascii="Segoe UI" w:hAnsi="Segoe UI" w:cs="Segoe UI"/>
                <w:color w:val="000000"/>
                <w:sz w:val="20"/>
                <w:szCs w:val="20"/>
              </w:rPr>
            </w:pPr>
            <w:r>
              <w:rPr>
                <w:rFonts w:ascii="Arial" w:hAnsi="Arial" w:cs="Arial"/>
                <w:sz w:val="20"/>
                <w:szCs w:val="20"/>
              </w:rPr>
              <w:t>1.92</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4.20</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r w:rsidR="00A85181" w14:paraId="0B3D7BA9" w14:textId="77777777" w:rsidTr="00516327">
        <w:tc>
          <w:tcPr>
            <w:tcW w:w="979" w:type="pct"/>
            <w:vAlign w:val="bottom"/>
          </w:tcPr>
          <w:p w14:paraId="57C7F1BD" w14:textId="431F06AD" w:rsidR="00A85181" w:rsidRDefault="00621D33" w:rsidP="00A85181">
            <w:pPr>
              <w:numPr>
                <w:ilvl w:val="1"/>
                <w:numId w:val="0"/>
              </w:numPr>
              <w:contextualSpacing/>
              <w:rPr>
                <w:rFonts w:ascii="Segoe UI" w:hAnsi="Segoe UI" w:cs="Segoe UI"/>
                <w:color w:val="000000"/>
                <w:sz w:val="20"/>
                <w:szCs w:val="20"/>
              </w:rPr>
            </w:pPr>
            <w:r>
              <w:rPr>
                <w:rFonts w:ascii="Arial" w:hAnsi="Arial" w:cs="Arial"/>
                <w:sz w:val="20"/>
                <w:szCs w:val="20"/>
              </w:rPr>
              <w:t>Perchloroethylene (PCE)</w:t>
            </w:r>
          </w:p>
        </w:tc>
        <w:tc>
          <w:tcPr>
            <w:tcW w:w="803" w:type="pct"/>
            <w:vAlign w:val="center"/>
          </w:tcPr>
          <w:p w14:paraId="2C91D154" w14:textId="4792D089" w:rsidR="00A85181" w:rsidRDefault="00F70213" w:rsidP="00A85181">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4C2A3B9B" w14:textId="3466A0E8" w:rsidR="00A85181" w:rsidRDefault="0063691A" w:rsidP="00A85181">
            <w:pPr>
              <w:numPr>
                <w:ilvl w:val="1"/>
                <w:numId w:val="0"/>
              </w:numPr>
              <w:contextualSpacing/>
              <w:jc w:val="center"/>
              <w:rPr>
                <w:rFonts w:ascii="Segoe UI" w:hAnsi="Segoe UI" w:cs="Segoe UI"/>
                <w:color w:val="000000"/>
                <w:sz w:val="20"/>
                <w:szCs w:val="20"/>
              </w:rPr>
            </w:pPr>
            <w:r>
              <w:rPr>
                <w:rFonts w:ascii="Arial" w:hAnsi="Arial" w:cs="Arial"/>
                <w:sz w:val="20"/>
                <w:szCs w:val="20"/>
              </w:rPr>
              <w:t>1.81</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sidR="00C8646C">
              <w:rPr>
                <w:rFonts w:ascii="Arial" w:hAnsi="Arial" w:cs="Arial"/>
                <w:sz w:val="20"/>
                <w:szCs w:val="20"/>
              </w:rPr>
              <w:t>4.18</w:t>
            </w:r>
            <w:r w:rsidRPr="00282DE0">
              <w:rPr>
                <w:rFonts w:ascii="Arial" w:hAnsi="Arial" w:cs="Arial"/>
                <w:sz w:val="20"/>
                <w:szCs w:val="20"/>
              </w:rPr>
              <w:t xml:space="preserve"> x 10</w:t>
            </w:r>
            <w:r w:rsidRPr="007B426E">
              <w:rPr>
                <w:rFonts w:ascii="Arial" w:hAnsi="Arial" w:cs="Arial"/>
                <w:sz w:val="20"/>
                <w:szCs w:val="20"/>
                <w:vertAlign w:val="superscript"/>
              </w:rPr>
              <w:t>-1</w:t>
            </w:r>
            <w:r w:rsidR="00C8646C">
              <w:rPr>
                <w:rFonts w:ascii="Arial" w:hAnsi="Arial" w:cs="Arial"/>
                <w:sz w:val="20"/>
                <w:szCs w:val="20"/>
                <w:vertAlign w:val="superscript"/>
              </w:rPr>
              <w:t>5</w:t>
            </w:r>
            <w:r w:rsidRPr="00282DE0">
              <w:rPr>
                <w:rFonts w:ascii="Arial" w:hAnsi="Arial" w:cs="Arial"/>
                <w:sz w:val="20"/>
                <w:szCs w:val="20"/>
              </w:rPr>
              <w:t xml:space="preserve"> m/s</w:t>
            </w:r>
          </w:p>
        </w:tc>
      </w:tr>
    </w:tbl>
    <w:p w14:paraId="291FC6DE" w14:textId="77777777" w:rsidR="00F74D54" w:rsidRDefault="00F74D54" w:rsidP="00F74D54">
      <w:pPr>
        <w:numPr>
          <w:ilvl w:val="1"/>
          <w:numId w:val="0"/>
        </w:numPr>
        <w:contextualSpacing/>
        <w:rPr>
          <w:rFonts w:ascii="Arial" w:eastAsia="SimSun" w:hAnsi="Arial" w:cs="Arial"/>
          <w:b/>
          <w:bCs/>
          <w:caps/>
          <w:spacing w:val="15"/>
          <w:sz w:val="20"/>
          <w:szCs w:val="20"/>
        </w:rPr>
      </w:pPr>
    </w:p>
    <w:p w14:paraId="4B751497" w14:textId="77777777" w:rsidR="00F74D54" w:rsidRDefault="00F74D54" w:rsidP="00F74D54">
      <w:pPr>
        <w:numPr>
          <w:ilvl w:val="1"/>
          <w:numId w:val="0"/>
        </w:numPr>
        <w:contextualSpacing/>
        <w:rPr>
          <w:rFonts w:ascii="Arial" w:eastAsia="SimSun" w:hAnsi="Arial" w:cs="Arial"/>
          <w:b/>
          <w:bCs/>
          <w:caps/>
          <w:spacing w:val="15"/>
          <w:sz w:val="20"/>
          <w:szCs w:val="20"/>
        </w:rPr>
      </w:pPr>
    </w:p>
    <w:p w14:paraId="740B2A93" w14:textId="431D05D2" w:rsidR="00F74D54" w:rsidRPr="00D51AD7" w:rsidRDefault="00F74D54" w:rsidP="00F74D54">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 xml:space="preserve">TABLE </w:t>
      </w:r>
      <w:r>
        <w:rPr>
          <w:rFonts w:ascii="Arial" w:eastAsia="SimSun" w:hAnsi="Arial" w:cs="Arial"/>
          <w:b/>
          <w:bCs/>
          <w:caps/>
          <w:spacing w:val="15"/>
          <w:sz w:val="20"/>
          <w:szCs w:val="20"/>
        </w:rPr>
        <w:t>2</w:t>
      </w:r>
      <w:r w:rsidRPr="00D51AD7">
        <w:rPr>
          <w:rFonts w:ascii="Arial" w:eastAsia="SimSun" w:hAnsi="Arial" w:cs="Arial"/>
          <w:b/>
          <w:bCs/>
          <w:caps/>
          <w:spacing w:val="15"/>
          <w:sz w:val="20"/>
          <w:szCs w:val="20"/>
        </w:rPr>
        <w:t>:</w:t>
      </w:r>
    </w:p>
    <w:p w14:paraId="6B6D32C0" w14:textId="1B322A5B" w:rsidR="00F74D54" w:rsidRPr="005E48BF" w:rsidRDefault="00F74D54" w:rsidP="00F74D54">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 xml:space="preserve">Required </w:t>
      </w:r>
      <w:proofErr w:type="gramStart"/>
      <w:r>
        <w:rPr>
          <w:rFonts w:ascii="Segoe UI Semilight" w:hAnsi="Segoe UI Semilight" w:cs="Segoe UI Semilight"/>
          <w:color w:val="000000"/>
          <w:kern w:val="0"/>
          <w:sz w:val="19"/>
          <w:szCs w:val="19"/>
        </w:rPr>
        <w:t>7 layer</w:t>
      </w:r>
      <w:proofErr w:type="gramEnd"/>
      <w:r>
        <w:rPr>
          <w:rFonts w:ascii="Segoe UI Semilight" w:hAnsi="Segoe UI Semilight" w:cs="Segoe UI Semilight"/>
          <w:color w:val="000000"/>
          <w:kern w:val="0"/>
          <w:sz w:val="19"/>
          <w:szCs w:val="19"/>
        </w:rPr>
        <w:t xml:space="preserve"> co-extruded </w:t>
      </w:r>
      <w:r w:rsidR="005453D6">
        <w:rPr>
          <w:rFonts w:ascii="Segoe UI Semilight" w:hAnsi="Segoe UI Semilight" w:cs="Segoe UI Semilight"/>
          <w:color w:val="000000"/>
          <w:kern w:val="0"/>
          <w:sz w:val="19"/>
          <w:szCs w:val="19"/>
        </w:rPr>
        <w:t xml:space="preserve">Gas/VOC </w:t>
      </w:r>
      <w:r>
        <w:rPr>
          <w:rFonts w:ascii="Segoe UI Semilight" w:hAnsi="Segoe UI Semilight" w:cs="Segoe UI Semilight"/>
          <w:color w:val="000000"/>
          <w:kern w:val="0"/>
          <w:sz w:val="19"/>
          <w:szCs w:val="19"/>
        </w:rPr>
        <w:t>HDPE barrier geomembrane properties 60 mil</w:t>
      </w:r>
    </w:p>
    <w:p w14:paraId="0104F577" w14:textId="77777777" w:rsidR="00EB6A41" w:rsidRDefault="00EB6A41" w:rsidP="005E48BF">
      <w:pPr>
        <w:rPr>
          <w:rFonts w:ascii="Arial" w:eastAsia="Segoe UI" w:hAnsi="Arial" w:cs="Arial"/>
          <w:sz w:val="20"/>
          <w:szCs w:val="20"/>
        </w:rPr>
      </w:pPr>
    </w:p>
    <w:tbl>
      <w:tblPr>
        <w:tblStyle w:val="TableGrid"/>
        <w:tblW w:w="4995" w:type="pct"/>
        <w:tblLook w:val="04A0" w:firstRow="1" w:lastRow="0" w:firstColumn="1" w:lastColumn="0" w:noHBand="0" w:noVBand="1"/>
      </w:tblPr>
      <w:tblGrid>
        <w:gridCol w:w="1829"/>
        <w:gridCol w:w="1500"/>
        <w:gridCol w:w="1500"/>
        <w:gridCol w:w="1502"/>
        <w:gridCol w:w="1504"/>
        <w:gridCol w:w="1506"/>
      </w:tblGrid>
      <w:tr w:rsidR="0083462A" w14:paraId="47F1249D" w14:textId="77777777" w:rsidTr="00C8646C">
        <w:tc>
          <w:tcPr>
            <w:tcW w:w="979" w:type="pct"/>
            <w:vAlign w:val="center"/>
          </w:tcPr>
          <w:p w14:paraId="6BAFF82F"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PROPERTY </w:t>
            </w:r>
          </w:p>
        </w:tc>
        <w:tc>
          <w:tcPr>
            <w:tcW w:w="803" w:type="pct"/>
            <w:vAlign w:val="center"/>
          </w:tcPr>
          <w:p w14:paraId="58D126DF"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TEST METHOD </w:t>
            </w:r>
          </w:p>
        </w:tc>
        <w:tc>
          <w:tcPr>
            <w:tcW w:w="803" w:type="pct"/>
            <w:vAlign w:val="center"/>
          </w:tcPr>
          <w:p w14:paraId="6ACD2654"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UNITS </w:t>
            </w:r>
          </w:p>
        </w:tc>
        <w:tc>
          <w:tcPr>
            <w:tcW w:w="804" w:type="pct"/>
            <w:vAlign w:val="center"/>
          </w:tcPr>
          <w:p w14:paraId="5B44653E"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UNITS </w:t>
            </w:r>
          </w:p>
        </w:tc>
        <w:tc>
          <w:tcPr>
            <w:tcW w:w="805" w:type="pct"/>
            <w:vAlign w:val="center"/>
          </w:tcPr>
          <w:p w14:paraId="69ECD79C"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MIN. ROLL AVERAGES </w:t>
            </w:r>
          </w:p>
        </w:tc>
        <w:tc>
          <w:tcPr>
            <w:tcW w:w="806" w:type="pct"/>
            <w:vAlign w:val="center"/>
          </w:tcPr>
          <w:p w14:paraId="3E185E94"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MIN. ROLL AVERAGES </w:t>
            </w:r>
          </w:p>
        </w:tc>
      </w:tr>
      <w:tr w:rsidR="00C667C8" w14:paraId="0D391B3E" w14:textId="77777777" w:rsidTr="00C8646C">
        <w:tc>
          <w:tcPr>
            <w:tcW w:w="979" w:type="pct"/>
            <w:vAlign w:val="bottom"/>
          </w:tcPr>
          <w:p w14:paraId="09167481"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Thickness </w:t>
            </w:r>
          </w:p>
        </w:tc>
        <w:tc>
          <w:tcPr>
            <w:tcW w:w="803" w:type="pct"/>
            <w:vAlign w:val="center"/>
          </w:tcPr>
          <w:p w14:paraId="3D8027B2" w14:textId="008AD6AD"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D5199</w:t>
            </w:r>
          </w:p>
        </w:tc>
        <w:tc>
          <w:tcPr>
            <w:tcW w:w="803" w:type="pct"/>
            <w:vAlign w:val="center"/>
          </w:tcPr>
          <w:p w14:paraId="787F9F4B" w14:textId="695A4B70"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mils</w:t>
            </w:r>
          </w:p>
        </w:tc>
        <w:tc>
          <w:tcPr>
            <w:tcW w:w="804" w:type="pct"/>
            <w:vAlign w:val="center"/>
          </w:tcPr>
          <w:p w14:paraId="530EF2F6" w14:textId="480D086A"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mm</w:t>
            </w:r>
          </w:p>
        </w:tc>
        <w:tc>
          <w:tcPr>
            <w:tcW w:w="805" w:type="pct"/>
            <w:vAlign w:val="center"/>
          </w:tcPr>
          <w:p w14:paraId="7F8BA4CD" w14:textId="3708B20F"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60</w:t>
            </w:r>
          </w:p>
        </w:tc>
        <w:tc>
          <w:tcPr>
            <w:tcW w:w="806" w:type="pct"/>
            <w:vAlign w:val="center"/>
          </w:tcPr>
          <w:p w14:paraId="2B3E39B8" w14:textId="63A3C456"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1.52</w:t>
            </w:r>
          </w:p>
        </w:tc>
      </w:tr>
      <w:tr w:rsidR="00C667C8" w14:paraId="3840DA60" w14:textId="77777777" w:rsidTr="00C8646C">
        <w:tc>
          <w:tcPr>
            <w:tcW w:w="979" w:type="pct"/>
            <w:vAlign w:val="bottom"/>
          </w:tcPr>
          <w:p w14:paraId="62D6D35E"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Weight </w:t>
            </w:r>
          </w:p>
        </w:tc>
        <w:tc>
          <w:tcPr>
            <w:tcW w:w="803" w:type="pct"/>
            <w:vAlign w:val="center"/>
          </w:tcPr>
          <w:p w14:paraId="66779FAD" w14:textId="77777777" w:rsidR="00C667C8" w:rsidRDefault="00C667C8" w:rsidP="008D5749">
            <w:pPr>
              <w:numPr>
                <w:ilvl w:val="1"/>
                <w:numId w:val="0"/>
              </w:numPr>
              <w:contextualSpacing/>
              <w:jc w:val="center"/>
              <w:rPr>
                <w:rFonts w:ascii="Arial" w:eastAsia="SimSun" w:hAnsi="Arial" w:cs="Arial"/>
                <w:caps/>
                <w:spacing w:val="15"/>
                <w:sz w:val="20"/>
                <w:szCs w:val="20"/>
              </w:rPr>
            </w:pPr>
          </w:p>
        </w:tc>
        <w:tc>
          <w:tcPr>
            <w:tcW w:w="803" w:type="pct"/>
            <w:vAlign w:val="center"/>
          </w:tcPr>
          <w:p w14:paraId="1635AA95" w14:textId="1CAFFDBF" w:rsidR="00C667C8" w:rsidRDefault="00C667C8"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r>
              <w:rPr>
                <w:rFonts w:ascii="Segoe UI" w:hAnsi="Segoe UI" w:cs="Segoe UI"/>
                <w:color w:val="000000"/>
                <w:sz w:val="20"/>
                <w:szCs w:val="20"/>
              </w:rPr>
              <w:t>/</w:t>
            </w:r>
            <w:proofErr w:type="spellStart"/>
            <w:r>
              <w:rPr>
                <w:rFonts w:ascii="Segoe UI" w:hAnsi="Segoe UI" w:cs="Segoe UI"/>
                <w:color w:val="000000"/>
                <w:sz w:val="20"/>
                <w:szCs w:val="20"/>
              </w:rPr>
              <w:t>msf</w:t>
            </w:r>
            <w:proofErr w:type="spellEnd"/>
          </w:p>
        </w:tc>
        <w:tc>
          <w:tcPr>
            <w:tcW w:w="804" w:type="pct"/>
            <w:vAlign w:val="center"/>
          </w:tcPr>
          <w:p w14:paraId="23DDDDD6" w14:textId="26A64E72"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g/m²</w:t>
            </w:r>
          </w:p>
        </w:tc>
        <w:tc>
          <w:tcPr>
            <w:tcW w:w="805" w:type="pct"/>
            <w:vAlign w:val="center"/>
          </w:tcPr>
          <w:p w14:paraId="11942E11" w14:textId="551C3EE2"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302</w:t>
            </w:r>
          </w:p>
        </w:tc>
        <w:tc>
          <w:tcPr>
            <w:tcW w:w="806" w:type="pct"/>
            <w:vAlign w:val="center"/>
          </w:tcPr>
          <w:p w14:paraId="7CB7F50C" w14:textId="37A54B47"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1474</w:t>
            </w:r>
          </w:p>
        </w:tc>
      </w:tr>
      <w:tr w:rsidR="00C667C8" w14:paraId="7228FC11" w14:textId="77777777" w:rsidTr="00C8646C">
        <w:tc>
          <w:tcPr>
            <w:tcW w:w="979" w:type="pct"/>
            <w:vAlign w:val="bottom"/>
          </w:tcPr>
          <w:p w14:paraId="2B0668DF"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Tensile Strength </w:t>
            </w:r>
          </w:p>
        </w:tc>
        <w:tc>
          <w:tcPr>
            <w:tcW w:w="803" w:type="pct"/>
            <w:vAlign w:val="center"/>
          </w:tcPr>
          <w:p w14:paraId="2FF1FE3E" w14:textId="5B45C134"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803" w:type="pct"/>
            <w:vAlign w:val="center"/>
          </w:tcPr>
          <w:p w14:paraId="71B35215" w14:textId="1E11BCA3" w:rsidR="00C667C8" w:rsidRDefault="00C667C8"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0760ED5D" w14:textId="297E7D67"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N/cm</w:t>
            </w:r>
          </w:p>
        </w:tc>
        <w:tc>
          <w:tcPr>
            <w:tcW w:w="805" w:type="pct"/>
            <w:vAlign w:val="center"/>
          </w:tcPr>
          <w:p w14:paraId="2C7EB452" w14:textId="749D9721"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90</w:t>
            </w:r>
          </w:p>
        </w:tc>
        <w:tc>
          <w:tcPr>
            <w:tcW w:w="806" w:type="pct"/>
            <w:vAlign w:val="center"/>
          </w:tcPr>
          <w:p w14:paraId="13D875B9" w14:textId="5CBBCE77"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158</w:t>
            </w:r>
          </w:p>
        </w:tc>
      </w:tr>
      <w:tr w:rsidR="008D5749" w14:paraId="6470B20D" w14:textId="77777777" w:rsidTr="00C8646C">
        <w:tc>
          <w:tcPr>
            <w:tcW w:w="979" w:type="pct"/>
          </w:tcPr>
          <w:p w14:paraId="295B0B6B" w14:textId="77777777" w:rsidR="008D5749" w:rsidRDefault="008D5749" w:rsidP="008D5749">
            <w:pPr>
              <w:numPr>
                <w:ilvl w:val="1"/>
                <w:numId w:val="0"/>
              </w:numPr>
              <w:contextualSpacing/>
              <w:rPr>
                <w:rFonts w:ascii="Arial" w:eastAsia="SimSun" w:hAnsi="Arial" w:cs="Arial"/>
                <w:caps/>
                <w:spacing w:val="15"/>
                <w:sz w:val="20"/>
                <w:szCs w:val="20"/>
              </w:rPr>
            </w:pPr>
            <w:r>
              <w:rPr>
                <w:sz w:val="20"/>
                <w:szCs w:val="20"/>
              </w:rPr>
              <w:t xml:space="preserve">Tensile Elongation </w:t>
            </w:r>
          </w:p>
        </w:tc>
        <w:tc>
          <w:tcPr>
            <w:tcW w:w="803" w:type="pct"/>
            <w:vAlign w:val="center"/>
          </w:tcPr>
          <w:p w14:paraId="24D1C949" w14:textId="2BEC8047"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1607" w:type="pct"/>
            <w:gridSpan w:val="2"/>
            <w:vAlign w:val="center"/>
          </w:tcPr>
          <w:p w14:paraId="1F23BEF4" w14:textId="2B01DD7D"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11" w:type="pct"/>
            <w:gridSpan w:val="2"/>
            <w:vAlign w:val="center"/>
          </w:tcPr>
          <w:p w14:paraId="39614A6B" w14:textId="019AD902"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12</w:t>
            </w:r>
          </w:p>
        </w:tc>
      </w:tr>
      <w:tr w:rsidR="008D5749" w14:paraId="211644EB" w14:textId="77777777" w:rsidTr="00C8646C">
        <w:tc>
          <w:tcPr>
            <w:tcW w:w="979" w:type="pct"/>
            <w:vAlign w:val="bottom"/>
          </w:tcPr>
          <w:p w14:paraId="526B8BFE"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Tear Resistance </w:t>
            </w:r>
          </w:p>
        </w:tc>
        <w:tc>
          <w:tcPr>
            <w:tcW w:w="803" w:type="pct"/>
            <w:vAlign w:val="center"/>
          </w:tcPr>
          <w:p w14:paraId="02E65F00" w14:textId="2C83D7FA"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D1004</w:t>
            </w:r>
          </w:p>
        </w:tc>
        <w:tc>
          <w:tcPr>
            <w:tcW w:w="803" w:type="pct"/>
            <w:vAlign w:val="center"/>
          </w:tcPr>
          <w:p w14:paraId="5AD740AA" w14:textId="590158C7" w:rsidR="008D5749" w:rsidRDefault="008D5749"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0ED8A669" w14:textId="23B7B029"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05" w:type="pct"/>
            <w:vAlign w:val="center"/>
          </w:tcPr>
          <w:p w14:paraId="2874BCCC" w14:textId="58EDD94E"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42</w:t>
            </w:r>
          </w:p>
        </w:tc>
        <w:tc>
          <w:tcPr>
            <w:tcW w:w="806" w:type="pct"/>
            <w:vAlign w:val="center"/>
          </w:tcPr>
          <w:p w14:paraId="217BAFDC" w14:textId="37B658F5"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187</w:t>
            </w:r>
          </w:p>
        </w:tc>
      </w:tr>
      <w:tr w:rsidR="008D5749" w14:paraId="79588A14" w14:textId="77777777" w:rsidTr="00C8646C">
        <w:tc>
          <w:tcPr>
            <w:tcW w:w="979" w:type="pct"/>
            <w:vAlign w:val="bottom"/>
          </w:tcPr>
          <w:p w14:paraId="6E5EB579"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Puncture Resistance </w:t>
            </w:r>
          </w:p>
        </w:tc>
        <w:tc>
          <w:tcPr>
            <w:tcW w:w="803" w:type="pct"/>
            <w:vAlign w:val="center"/>
          </w:tcPr>
          <w:p w14:paraId="4264D573" w14:textId="697F7DC0"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D4833</w:t>
            </w:r>
          </w:p>
        </w:tc>
        <w:tc>
          <w:tcPr>
            <w:tcW w:w="803" w:type="pct"/>
            <w:vAlign w:val="center"/>
          </w:tcPr>
          <w:p w14:paraId="315D653C" w14:textId="5B082B48" w:rsidR="008D5749" w:rsidRDefault="008D5749"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04" w:type="pct"/>
            <w:vAlign w:val="center"/>
          </w:tcPr>
          <w:p w14:paraId="67017B12" w14:textId="63713EA6"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05" w:type="pct"/>
            <w:vAlign w:val="center"/>
          </w:tcPr>
          <w:p w14:paraId="3EDB5E4C" w14:textId="0A7D49D0"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108</w:t>
            </w:r>
          </w:p>
        </w:tc>
        <w:tc>
          <w:tcPr>
            <w:tcW w:w="806" w:type="pct"/>
            <w:vAlign w:val="center"/>
          </w:tcPr>
          <w:p w14:paraId="00BD4DA6" w14:textId="03856C6F"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480</w:t>
            </w:r>
          </w:p>
        </w:tc>
      </w:tr>
      <w:tr w:rsidR="008D5749" w14:paraId="013000C2" w14:textId="77777777" w:rsidTr="00C8646C">
        <w:tc>
          <w:tcPr>
            <w:tcW w:w="979" w:type="pct"/>
            <w:vAlign w:val="bottom"/>
          </w:tcPr>
          <w:p w14:paraId="54B62AFC"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Standard OIT </w:t>
            </w:r>
          </w:p>
        </w:tc>
        <w:tc>
          <w:tcPr>
            <w:tcW w:w="803" w:type="pct"/>
            <w:vAlign w:val="center"/>
          </w:tcPr>
          <w:p w14:paraId="6B9BE561" w14:textId="309D96D2"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D3895</w:t>
            </w:r>
          </w:p>
        </w:tc>
        <w:tc>
          <w:tcPr>
            <w:tcW w:w="1607" w:type="pct"/>
            <w:gridSpan w:val="2"/>
            <w:vAlign w:val="center"/>
          </w:tcPr>
          <w:p w14:paraId="56BBA04A" w14:textId="28AFCE7B"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11" w:type="pct"/>
            <w:gridSpan w:val="2"/>
            <w:vAlign w:val="center"/>
          </w:tcPr>
          <w:p w14:paraId="77011FDB" w14:textId="7B91168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100</w:t>
            </w:r>
          </w:p>
        </w:tc>
      </w:tr>
      <w:tr w:rsidR="008D5749" w14:paraId="023917C5" w14:textId="77777777" w:rsidTr="00C8646C">
        <w:tc>
          <w:tcPr>
            <w:tcW w:w="979" w:type="pct"/>
            <w:vAlign w:val="bottom"/>
          </w:tcPr>
          <w:p w14:paraId="2999D10B"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High Pressure HPOIT </w:t>
            </w:r>
          </w:p>
        </w:tc>
        <w:tc>
          <w:tcPr>
            <w:tcW w:w="803" w:type="pct"/>
            <w:vAlign w:val="center"/>
          </w:tcPr>
          <w:p w14:paraId="0CF5602D" w14:textId="08193A3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D5885</w:t>
            </w:r>
          </w:p>
        </w:tc>
        <w:tc>
          <w:tcPr>
            <w:tcW w:w="1607" w:type="pct"/>
            <w:gridSpan w:val="2"/>
            <w:vAlign w:val="center"/>
          </w:tcPr>
          <w:p w14:paraId="3C7760C6" w14:textId="4ADA2FDC"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11" w:type="pct"/>
            <w:gridSpan w:val="2"/>
            <w:vAlign w:val="center"/>
          </w:tcPr>
          <w:p w14:paraId="4AC85386" w14:textId="2F6ADE65"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400</w:t>
            </w:r>
          </w:p>
        </w:tc>
      </w:tr>
      <w:tr w:rsidR="008D5749" w14:paraId="77D560C2" w14:textId="77777777" w:rsidTr="00C8646C">
        <w:tc>
          <w:tcPr>
            <w:tcW w:w="979" w:type="pct"/>
            <w:vAlign w:val="bottom"/>
          </w:tcPr>
          <w:p w14:paraId="63519D1B"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Carbon Black </w:t>
            </w:r>
          </w:p>
        </w:tc>
        <w:tc>
          <w:tcPr>
            <w:tcW w:w="803" w:type="pct"/>
            <w:vAlign w:val="center"/>
          </w:tcPr>
          <w:p w14:paraId="4D050C05" w14:textId="31E2898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D4218</w:t>
            </w:r>
          </w:p>
        </w:tc>
        <w:tc>
          <w:tcPr>
            <w:tcW w:w="1607" w:type="pct"/>
            <w:gridSpan w:val="2"/>
            <w:vAlign w:val="center"/>
          </w:tcPr>
          <w:p w14:paraId="55AB0C48" w14:textId="5AC1F846"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11" w:type="pct"/>
            <w:gridSpan w:val="2"/>
            <w:vAlign w:val="center"/>
          </w:tcPr>
          <w:p w14:paraId="1E0318A6" w14:textId="5E5E6A2C"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w:t>
            </w:r>
          </w:p>
        </w:tc>
      </w:tr>
      <w:tr w:rsidR="00C8646C" w14:paraId="1114B0EB" w14:textId="77777777" w:rsidTr="00C8646C">
        <w:tc>
          <w:tcPr>
            <w:tcW w:w="979" w:type="pct"/>
            <w:vAlign w:val="bottom"/>
          </w:tcPr>
          <w:p w14:paraId="18AA9A5C" w14:textId="2F1458E4" w:rsidR="00C8646C" w:rsidRDefault="00C8646C" w:rsidP="008D5749">
            <w:pPr>
              <w:numPr>
                <w:ilvl w:val="1"/>
                <w:numId w:val="0"/>
              </w:numPr>
              <w:contextualSpacing/>
              <w:rPr>
                <w:rFonts w:ascii="Segoe UI" w:hAnsi="Segoe UI" w:cs="Segoe UI"/>
                <w:color w:val="000000"/>
                <w:sz w:val="20"/>
                <w:szCs w:val="20"/>
              </w:rPr>
            </w:pPr>
            <w:r w:rsidRPr="00430D1D">
              <w:rPr>
                <w:rFonts w:ascii="Arial" w:hAnsi="Arial" w:cs="Arial"/>
                <w:sz w:val="20"/>
                <w:szCs w:val="20"/>
              </w:rPr>
              <w:t>Benzene Permeance</w:t>
            </w:r>
          </w:p>
        </w:tc>
        <w:tc>
          <w:tcPr>
            <w:tcW w:w="803" w:type="pct"/>
            <w:vAlign w:val="center"/>
          </w:tcPr>
          <w:p w14:paraId="63F08A8B" w14:textId="2DE1D80F" w:rsidR="00C8646C" w:rsidRDefault="00C8646C" w:rsidP="008D5749">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7E940F1C" w14:textId="4B73AA7F" w:rsidR="00C8646C" w:rsidRDefault="00C8646C" w:rsidP="008D5749">
            <w:pPr>
              <w:numPr>
                <w:ilvl w:val="1"/>
                <w:numId w:val="0"/>
              </w:numPr>
              <w:contextualSpacing/>
              <w:jc w:val="center"/>
              <w:rPr>
                <w:rFonts w:ascii="Segoe UI" w:hAnsi="Segoe UI" w:cs="Segoe UI"/>
                <w:color w:val="000000"/>
                <w:sz w:val="20"/>
                <w:szCs w:val="20"/>
              </w:rPr>
            </w:pPr>
            <w:r>
              <w:rPr>
                <w:rFonts w:ascii="Arial" w:hAnsi="Arial" w:cs="Arial"/>
                <w:sz w:val="20"/>
                <w:szCs w:val="20"/>
              </w:rPr>
              <w:t>3.</w:t>
            </w:r>
            <w:r>
              <w:rPr>
                <w:rFonts w:ascii="Arial" w:hAnsi="Arial" w:cs="Arial"/>
                <w:sz w:val="20"/>
                <w:szCs w:val="20"/>
              </w:rPr>
              <w:t>40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21</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3</w:t>
            </w:r>
            <w:r w:rsidRPr="00282DE0">
              <w:rPr>
                <w:rFonts w:ascii="Arial" w:hAnsi="Arial" w:cs="Arial"/>
                <w:sz w:val="20"/>
                <w:szCs w:val="20"/>
              </w:rPr>
              <w:t xml:space="preserve"> m/s</w:t>
            </w:r>
          </w:p>
        </w:tc>
      </w:tr>
      <w:tr w:rsidR="00C8646C" w14:paraId="7519FB8F" w14:textId="77777777" w:rsidTr="00C8646C">
        <w:tc>
          <w:tcPr>
            <w:tcW w:w="979" w:type="pct"/>
            <w:vAlign w:val="bottom"/>
          </w:tcPr>
          <w:p w14:paraId="3250A5D7" w14:textId="465D2BD9" w:rsidR="00C8646C" w:rsidRDefault="00C8646C" w:rsidP="008D5749">
            <w:pPr>
              <w:numPr>
                <w:ilvl w:val="1"/>
                <w:numId w:val="0"/>
              </w:numPr>
              <w:contextualSpacing/>
              <w:rPr>
                <w:rFonts w:ascii="Segoe UI" w:hAnsi="Segoe UI" w:cs="Segoe UI"/>
                <w:color w:val="000000"/>
                <w:sz w:val="20"/>
                <w:szCs w:val="20"/>
              </w:rPr>
            </w:pPr>
            <w:r>
              <w:rPr>
                <w:rFonts w:ascii="Arial" w:hAnsi="Arial" w:cs="Arial"/>
                <w:sz w:val="20"/>
                <w:szCs w:val="20"/>
              </w:rPr>
              <w:t>Toluene Permeance</w:t>
            </w:r>
          </w:p>
        </w:tc>
        <w:tc>
          <w:tcPr>
            <w:tcW w:w="803" w:type="pct"/>
            <w:vAlign w:val="center"/>
          </w:tcPr>
          <w:p w14:paraId="5AF70950" w14:textId="4C2A85AD" w:rsidR="00C8646C" w:rsidRDefault="00C8646C" w:rsidP="008D5749">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28E1AF97" w14:textId="2E49A6A5" w:rsidR="00C8646C" w:rsidRDefault="00C8646C" w:rsidP="008D5749">
            <w:pPr>
              <w:numPr>
                <w:ilvl w:val="1"/>
                <w:numId w:val="0"/>
              </w:numPr>
              <w:contextualSpacing/>
              <w:jc w:val="center"/>
              <w:rPr>
                <w:rFonts w:ascii="Segoe UI" w:hAnsi="Segoe UI" w:cs="Segoe UI"/>
                <w:color w:val="000000"/>
                <w:sz w:val="20"/>
                <w:szCs w:val="20"/>
              </w:rPr>
            </w:pPr>
            <w:r>
              <w:rPr>
                <w:rFonts w:ascii="Arial" w:hAnsi="Arial" w:cs="Arial"/>
                <w:sz w:val="20"/>
                <w:szCs w:val="20"/>
              </w:rPr>
              <w:t>4.72</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4.86</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C8646C" w14:paraId="140D2ABA" w14:textId="77777777" w:rsidTr="00C8646C">
        <w:tc>
          <w:tcPr>
            <w:tcW w:w="979" w:type="pct"/>
            <w:vAlign w:val="bottom"/>
          </w:tcPr>
          <w:p w14:paraId="0955E167" w14:textId="2B3FF601" w:rsidR="00C8646C" w:rsidRDefault="00C8646C" w:rsidP="00C8646C">
            <w:pPr>
              <w:numPr>
                <w:ilvl w:val="1"/>
                <w:numId w:val="0"/>
              </w:numPr>
              <w:contextualSpacing/>
              <w:rPr>
                <w:rFonts w:ascii="Segoe UI" w:hAnsi="Segoe UI" w:cs="Segoe UI"/>
                <w:color w:val="000000"/>
                <w:sz w:val="20"/>
                <w:szCs w:val="20"/>
              </w:rPr>
            </w:pPr>
            <w:r>
              <w:rPr>
                <w:rFonts w:ascii="Arial" w:hAnsi="Arial" w:cs="Arial"/>
                <w:sz w:val="20"/>
                <w:szCs w:val="20"/>
              </w:rPr>
              <w:t>Ethylbenzene Permeance</w:t>
            </w:r>
          </w:p>
        </w:tc>
        <w:tc>
          <w:tcPr>
            <w:tcW w:w="803" w:type="pct"/>
            <w:vAlign w:val="center"/>
          </w:tcPr>
          <w:p w14:paraId="3EB4D0FC" w14:textId="1657099A" w:rsidR="00C8646C" w:rsidRDefault="00C8646C"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6743186E" w14:textId="171919BA" w:rsidR="00C8646C" w:rsidRDefault="00C8646C"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3.70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11</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C8646C" w14:paraId="60A9195B" w14:textId="77777777" w:rsidTr="00C8646C">
        <w:tc>
          <w:tcPr>
            <w:tcW w:w="979" w:type="pct"/>
            <w:vAlign w:val="bottom"/>
          </w:tcPr>
          <w:p w14:paraId="1C1B29AE" w14:textId="2B0900C8" w:rsidR="00C8646C" w:rsidRDefault="00C8646C" w:rsidP="00C8646C">
            <w:pPr>
              <w:numPr>
                <w:ilvl w:val="1"/>
                <w:numId w:val="0"/>
              </w:numPr>
              <w:contextualSpacing/>
              <w:rPr>
                <w:rFonts w:ascii="Segoe UI" w:hAnsi="Segoe UI" w:cs="Segoe UI"/>
                <w:color w:val="000000"/>
                <w:sz w:val="20"/>
                <w:szCs w:val="20"/>
              </w:rPr>
            </w:pPr>
            <w:r>
              <w:rPr>
                <w:rFonts w:ascii="Arial" w:hAnsi="Arial" w:cs="Arial"/>
                <w:sz w:val="20"/>
                <w:szCs w:val="20"/>
              </w:rPr>
              <w:t>M &amp; P-Xylenes Permeance</w:t>
            </w:r>
          </w:p>
        </w:tc>
        <w:tc>
          <w:tcPr>
            <w:tcW w:w="803" w:type="pct"/>
            <w:vAlign w:val="center"/>
          </w:tcPr>
          <w:p w14:paraId="591AACE2" w14:textId="241824ED" w:rsidR="00C8646C" w:rsidRDefault="00C8646C"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693CE84F" w14:textId="20D264E1" w:rsidR="00C8646C" w:rsidRDefault="00BE2DCE"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3.50</w:t>
            </w:r>
            <w:r w:rsidR="00C8646C" w:rsidRPr="00282DE0">
              <w:rPr>
                <w:rFonts w:ascii="Arial" w:hAnsi="Arial" w:cs="Arial"/>
                <w:sz w:val="20"/>
                <w:szCs w:val="20"/>
              </w:rPr>
              <w:t xml:space="preserve"> x 10</w:t>
            </w:r>
            <w:r w:rsidR="00C8646C" w:rsidRPr="007B426E">
              <w:rPr>
                <w:rFonts w:ascii="Arial" w:hAnsi="Arial" w:cs="Arial"/>
                <w:sz w:val="20"/>
                <w:szCs w:val="20"/>
                <w:vertAlign w:val="superscript"/>
              </w:rPr>
              <w:t>-10</w:t>
            </w:r>
            <w:r w:rsidR="00C8646C">
              <w:rPr>
                <w:rFonts w:ascii="Arial" w:hAnsi="Arial" w:cs="Arial"/>
                <w:sz w:val="20"/>
                <w:szCs w:val="20"/>
              </w:rPr>
              <w:t xml:space="preserve"> </w:t>
            </w:r>
            <w:r w:rsidR="00C8646C" w:rsidRPr="00282DE0">
              <w:rPr>
                <w:rFonts w:ascii="Arial" w:hAnsi="Arial" w:cs="Arial"/>
                <w:sz w:val="20"/>
                <w:szCs w:val="20"/>
              </w:rPr>
              <w:t>m²/sec or 1.</w:t>
            </w:r>
            <w:r>
              <w:rPr>
                <w:rFonts w:ascii="Arial" w:hAnsi="Arial" w:cs="Arial"/>
                <w:sz w:val="20"/>
                <w:szCs w:val="20"/>
              </w:rPr>
              <w:t>27</w:t>
            </w:r>
            <w:r w:rsidR="00C8646C" w:rsidRPr="00282DE0">
              <w:rPr>
                <w:rFonts w:ascii="Arial" w:hAnsi="Arial" w:cs="Arial"/>
                <w:sz w:val="20"/>
                <w:szCs w:val="20"/>
              </w:rPr>
              <w:t xml:space="preserve"> x 10</w:t>
            </w:r>
            <w:r w:rsidR="00C8646C" w:rsidRPr="007B426E">
              <w:rPr>
                <w:rFonts w:ascii="Arial" w:hAnsi="Arial" w:cs="Arial"/>
                <w:sz w:val="20"/>
                <w:szCs w:val="20"/>
                <w:vertAlign w:val="superscript"/>
              </w:rPr>
              <w:t>-1</w:t>
            </w:r>
            <w:r w:rsidR="00C8646C">
              <w:rPr>
                <w:rFonts w:ascii="Arial" w:hAnsi="Arial" w:cs="Arial"/>
                <w:sz w:val="20"/>
                <w:szCs w:val="20"/>
                <w:vertAlign w:val="superscript"/>
              </w:rPr>
              <w:t>4</w:t>
            </w:r>
            <w:r w:rsidR="00C8646C" w:rsidRPr="00282DE0">
              <w:rPr>
                <w:rFonts w:ascii="Arial" w:hAnsi="Arial" w:cs="Arial"/>
                <w:sz w:val="20"/>
                <w:szCs w:val="20"/>
              </w:rPr>
              <w:t xml:space="preserve"> m/s</w:t>
            </w:r>
          </w:p>
        </w:tc>
      </w:tr>
      <w:tr w:rsidR="00C8646C" w14:paraId="5DAF7849" w14:textId="77777777" w:rsidTr="00C8646C">
        <w:tc>
          <w:tcPr>
            <w:tcW w:w="979" w:type="pct"/>
            <w:vAlign w:val="bottom"/>
          </w:tcPr>
          <w:p w14:paraId="4711DDC9" w14:textId="3538F06C" w:rsidR="00C8646C" w:rsidRDefault="00C8646C" w:rsidP="00C8646C">
            <w:pPr>
              <w:numPr>
                <w:ilvl w:val="1"/>
                <w:numId w:val="0"/>
              </w:numPr>
              <w:contextualSpacing/>
              <w:rPr>
                <w:rFonts w:ascii="Segoe UI" w:hAnsi="Segoe UI" w:cs="Segoe UI"/>
                <w:color w:val="000000"/>
                <w:sz w:val="20"/>
                <w:szCs w:val="20"/>
              </w:rPr>
            </w:pPr>
            <w:r>
              <w:rPr>
                <w:rFonts w:ascii="Arial" w:hAnsi="Arial" w:cs="Arial"/>
                <w:sz w:val="20"/>
                <w:szCs w:val="20"/>
              </w:rPr>
              <w:t>O-Xylene Permeance</w:t>
            </w:r>
          </w:p>
        </w:tc>
        <w:tc>
          <w:tcPr>
            <w:tcW w:w="803" w:type="pct"/>
            <w:vAlign w:val="center"/>
          </w:tcPr>
          <w:p w14:paraId="13763161" w14:textId="4D4D529E" w:rsidR="00C8646C" w:rsidRDefault="00C8646C"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16EEAEAA" w14:textId="62F97F2E" w:rsidR="00C8646C" w:rsidRDefault="00BE2DCE"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3.</w:t>
            </w:r>
            <w:r>
              <w:rPr>
                <w:rFonts w:ascii="Arial" w:hAnsi="Arial" w:cs="Arial"/>
                <w:sz w:val="20"/>
                <w:szCs w:val="20"/>
              </w:rPr>
              <w:t>31</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m²/sec or 1.</w:t>
            </w:r>
            <w:r>
              <w:rPr>
                <w:rFonts w:ascii="Arial" w:hAnsi="Arial" w:cs="Arial"/>
                <w:sz w:val="20"/>
                <w:szCs w:val="20"/>
              </w:rPr>
              <w:t>1</w:t>
            </w:r>
            <w:r>
              <w:rPr>
                <w:rFonts w:ascii="Arial" w:hAnsi="Arial" w:cs="Arial"/>
                <w:sz w:val="20"/>
                <w:szCs w:val="20"/>
              </w:rPr>
              <w:t>4</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C8646C" w14:paraId="7884DA8F" w14:textId="77777777" w:rsidTr="00C8646C">
        <w:tc>
          <w:tcPr>
            <w:tcW w:w="979" w:type="pct"/>
            <w:vAlign w:val="bottom"/>
          </w:tcPr>
          <w:p w14:paraId="0CA25444" w14:textId="0B2364F7" w:rsidR="00C8646C" w:rsidRDefault="00C8646C" w:rsidP="00C8646C">
            <w:pPr>
              <w:numPr>
                <w:ilvl w:val="1"/>
                <w:numId w:val="0"/>
              </w:numPr>
              <w:contextualSpacing/>
              <w:rPr>
                <w:rFonts w:ascii="Segoe UI" w:hAnsi="Segoe UI" w:cs="Segoe UI"/>
                <w:color w:val="000000"/>
                <w:sz w:val="20"/>
                <w:szCs w:val="20"/>
              </w:rPr>
            </w:pPr>
            <w:r>
              <w:rPr>
                <w:rFonts w:ascii="Arial" w:hAnsi="Arial" w:cs="Arial"/>
                <w:sz w:val="20"/>
                <w:szCs w:val="20"/>
              </w:rPr>
              <w:t>Methane Permeance</w:t>
            </w:r>
          </w:p>
        </w:tc>
        <w:tc>
          <w:tcPr>
            <w:tcW w:w="803" w:type="pct"/>
            <w:vAlign w:val="center"/>
          </w:tcPr>
          <w:p w14:paraId="4A876482" w14:textId="77E1714C" w:rsidR="00C8646C" w:rsidRDefault="00C8646C" w:rsidP="00C8646C">
            <w:pPr>
              <w:numPr>
                <w:ilvl w:val="1"/>
                <w:numId w:val="0"/>
              </w:numPr>
              <w:contextualSpacing/>
              <w:jc w:val="center"/>
              <w:rPr>
                <w:rFonts w:ascii="Segoe UI" w:hAnsi="Segoe UI" w:cs="Segoe UI"/>
                <w:color w:val="000000"/>
                <w:sz w:val="20"/>
                <w:szCs w:val="20"/>
              </w:rPr>
            </w:pPr>
            <w:r w:rsidRPr="00F70213">
              <w:rPr>
                <w:rFonts w:ascii="Arial" w:hAnsi="Arial" w:cs="Arial"/>
                <w:sz w:val="20"/>
                <w:szCs w:val="20"/>
              </w:rPr>
              <w:t>ASTM D1434</w:t>
            </w:r>
          </w:p>
        </w:tc>
        <w:tc>
          <w:tcPr>
            <w:tcW w:w="3218" w:type="pct"/>
            <w:gridSpan w:val="4"/>
            <w:vAlign w:val="center"/>
          </w:tcPr>
          <w:p w14:paraId="56E70A59" w14:textId="11BEE21F" w:rsidR="00C8646C" w:rsidRDefault="00BE2DCE"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&lt;</w:t>
            </w:r>
            <w:r w:rsidRPr="00282DE0">
              <w:rPr>
                <w:rFonts w:ascii="Arial" w:hAnsi="Arial" w:cs="Arial"/>
                <w:sz w:val="20"/>
                <w:szCs w:val="20"/>
              </w:rPr>
              <w:t xml:space="preserve"> </w:t>
            </w:r>
            <w:r>
              <w:rPr>
                <w:rFonts w:ascii="Arial" w:hAnsi="Arial" w:cs="Arial"/>
                <w:sz w:val="20"/>
                <w:szCs w:val="20"/>
              </w:rPr>
              <w:t>2.46</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3</w:t>
            </w:r>
            <w:r w:rsidRPr="00282DE0">
              <w:rPr>
                <w:rFonts w:ascii="Arial" w:hAnsi="Arial" w:cs="Arial"/>
                <w:sz w:val="20"/>
                <w:szCs w:val="20"/>
              </w:rPr>
              <w:t xml:space="preserve"> m/s</w:t>
            </w:r>
          </w:p>
        </w:tc>
      </w:tr>
      <w:tr w:rsidR="00C8646C" w14:paraId="08D08969" w14:textId="77777777" w:rsidTr="00C8646C">
        <w:tc>
          <w:tcPr>
            <w:tcW w:w="979" w:type="pct"/>
            <w:vAlign w:val="bottom"/>
          </w:tcPr>
          <w:p w14:paraId="2D501D43" w14:textId="39CB2B4F" w:rsidR="00C8646C" w:rsidRDefault="00C8646C" w:rsidP="00C8646C">
            <w:pPr>
              <w:numPr>
                <w:ilvl w:val="1"/>
                <w:numId w:val="0"/>
              </w:numPr>
              <w:contextualSpacing/>
              <w:rPr>
                <w:rFonts w:ascii="Segoe UI" w:hAnsi="Segoe UI" w:cs="Segoe UI"/>
                <w:color w:val="000000"/>
                <w:sz w:val="20"/>
                <w:szCs w:val="20"/>
              </w:rPr>
            </w:pPr>
            <w:r>
              <w:rPr>
                <w:rFonts w:ascii="Arial" w:hAnsi="Arial" w:cs="Arial"/>
                <w:sz w:val="20"/>
                <w:szCs w:val="20"/>
              </w:rPr>
              <w:t>Trichloroethylene (TCE)</w:t>
            </w:r>
          </w:p>
        </w:tc>
        <w:tc>
          <w:tcPr>
            <w:tcW w:w="803" w:type="pct"/>
            <w:vAlign w:val="center"/>
          </w:tcPr>
          <w:p w14:paraId="757F5FD7" w14:textId="2A674BEB" w:rsidR="00C8646C" w:rsidRDefault="00C8646C"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58D89B74" w14:textId="4F0DCF82" w:rsidR="00C8646C" w:rsidRDefault="00BE2DCE"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2</w:t>
            </w:r>
            <w:r>
              <w:rPr>
                <w:rFonts w:ascii="Arial" w:hAnsi="Arial" w:cs="Arial"/>
                <w:sz w:val="20"/>
                <w:szCs w:val="20"/>
              </w:rPr>
              <w:t>.</w:t>
            </w:r>
            <w:r>
              <w:rPr>
                <w:rFonts w:ascii="Arial" w:hAnsi="Arial" w:cs="Arial"/>
                <w:sz w:val="20"/>
                <w:szCs w:val="20"/>
              </w:rPr>
              <w:t>30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3.50</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r w:rsidR="00C8646C" w14:paraId="7578733F" w14:textId="77777777" w:rsidTr="00C8646C">
        <w:tc>
          <w:tcPr>
            <w:tcW w:w="979" w:type="pct"/>
            <w:vAlign w:val="bottom"/>
          </w:tcPr>
          <w:p w14:paraId="6DB37657" w14:textId="4857A93C" w:rsidR="00C8646C" w:rsidRDefault="00C8646C" w:rsidP="00C8646C">
            <w:pPr>
              <w:numPr>
                <w:ilvl w:val="1"/>
                <w:numId w:val="0"/>
              </w:numPr>
              <w:contextualSpacing/>
              <w:rPr>
                <w:rFonts w:ascii="Segoe UI" w:hAnsi="Segoe UI" w:cs="Segoe UI"/>
                <w:color w:val="000000"/>
                <w:sz w:val="20"/>
                <w:szCs w:val="20"/>
              </w:rPr>
            </w:pPr>
            <w:r>
              <w:rPr>
                <w:rFonts w:ascii="Arial" w:hAnsi="Arial" w:cs="Arial"/>
                <w:sz w:val="20"/>
                <w:szCs w:val="20"/>
              </w:rPr>
              <w:t>Perchloroethylene (PCE)</w:t>
            </w:r>
          </w:p>
        </w:tc>
        <w:tc>
          <w:tcPr>
            <w:tcW w:w="803" w:type="pct"/>
            <w:vAlign w:val="center"/>
          </w:tcPr>
          <w:p w14:paraId="18CFC784" w14:textId="57D84C03" w:rsidR="00C8646C" w:rsidRDefault="00C8646C"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8" w:type="pct"/>
            <w:gridSpan w:val="4"/>
            <w:vAlign w:val="center"/>
          </w:tcPr>
          <w:p w14:paraId="251A1A87" w14:textId="6463B78D" w:rsidR="00C8646C" w:rsidRDefault="00BE2DCE" w:rsidP="00C8646C">
            <w:pPr>
              <w:numPr>
                <w:ilvl w:val="1"/>
                <w:numId w:val="0"/>
              </w:numPr>
              <w:contextualSpacing/>
              <w:jc w:val="center"/>
              <w:rPr>
                <w:rFonts w:ascii="Segoe UI" w:hAnsi="Segoe UI" w:cs="Segoe UI"/>
                <w:color w:val="000000"/>
                <w:sz w:val="20"/>
                <w:szCs w:val="20"/>
              </w:rPr>
            </w:pPr>
            <w:r>
              <w:rPr>
                <w:rFonts w:ascii="Arial" w:hAnsi="Arial" w:cs="Arial"/>
                <w:sz w:val="20"/>
                <w:szCs w:val="20"/>
              </w:rPr>
              <w:t>2.17</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3.48</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5</w:t>
            </w:r>
            <w:r w:rsidRPr="00282DE0">
              <w:rPr>
                <w:rFonts w:ascii="Arial" w:hAnsi="Arial" w:cs="Arial"/>
                <w:sz w:val="20"/>
                <w:szCs w:val="20"/>
              </w:rPr>
              <w:t xml:space="preserve"> m/s</w:t>
            </w:r>
          </w:p>
        </w:tc>
      </w:tr>
    </w:tbl>
    <w:p w14:paraId="1540A2BD" w14:textId="77777777" w:rsidR="0083462A" w:rsidRDefault="0083462A" w:rsidP="005E48BF">
      <w:pPr>
        <w:rPr>
          <w:rFonts w:ascii="Arial" w:eastAsia="Segoe UI" w:hAnsi="Arial" w:cs="Arial"/>
          <w:sz w:val="20"/>
          <w:szCs w:val="20"/>
        </w:rPr>
      </w:pPr>
    </w:p>
    <w:p w14:paraId="5D0162D1" w14:textId="77777777" w:rsidR="00683296" w:rsidRDefault="00683296" w:rsidP="00683296">
      <w:pPr>
        <w:numPr>
          <w:ilvl w:val="1"/>
          <w:numId w:val="0"/>
        </w:numPr>
        <w:contextualSpacing/>
        <w:rPr>
          <w:rFonts w:ascii="Arial" w:eastAsia="SimSun" w:hAnsi="Arial" w:cs="Arial"/>
          <w:b/>
          <w:bCs/>
          <w:caps/>
          <w:spacing w:val="15"/>
          <w:sz w:val="20"/>
          <w:szCs w:val="20"/>
        </w:rPr>
      </w:pPr>
    </w:p>
    <w:p w14:paraId="311322E7" w14:textId="3197A6EB" w:rsidR="00683296" w:rsidRPr="00D51AD7" w:rsidRDefault="00683296" w:rsidP="00683296">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 xml:space="preserve">TABLE </w:t>
      </w:r>
      <w:r>
        <w:rPr>
          <w:rFonts w:ascii="Arial" w:eastAsia="SimSun" w:hAnsi="Arial" w:cs="Arial"/>
          <w:b/>
          <w:bCs/>
          <w:caps/>
          <w:spacing w:val="15"/>
          <w:sz w:val="20"/>
          <w:szCs w:val="20"/>
        </w:rPr>
        <w:t>3</w:t>
      </w:r>
      <w:r w:rsidRPr="00D51AD7">
        <w:rPr>
          <w:rFonts w:ascii="Arial" w:eastAsia="SimSun" w:hAnsi="Arial" w:cs="Arial"/>
          <w:b/>
          <w:bCs/>
          <w:caps/>
          <w:spacing w:val="15"/>
          <w:sz w:val="20"/>
          <w:szCs w:val="20"/>
        </w:rPr>
        <w:t>:</w:t>
      </w:r>
    </w:p>
    <w:p w14:paraId="462EB5E2" w14:textId="51B885E9" w:rsidR="00683296" w:rsidRPr="005E48BF" w:rsidRDefault="00683296" w:rsidP="00683296">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 xml:space="preserve">Required </w:t>
      </w:r>
      <w:proofErr w:type="gramStart"/>
      <w:r>
        <w:rPr>
          <w:rFonts w:ascii="Segoe UI Semilight" w:hAnsi="Segoe UI Semilight" w:cs="Segoe UI Semilight"/>
          <w:color w:val="000000"/>
          <w:kern w:val="0"/>
          <w:sz w:val="19"/>
          <w:szCs w:val="19"/>
        </w:rPr>
        <w:t>7 layer</w:t>
      </w:r>
      <w:proofErr w:type="gramEnd"/>
      <w:r>
        <w:rPr>
          <w:rFonts w:ascii="Segoe UI Semilight" w:hAnsi="Segoe UI Semilight" w:cs="Segoe UI Semilight"/>
          <w:color w:val="000000"/>
          <w:kern w:val="0"/>
          <w:sz w:val="19"/>
          <w:szCs w:val="19"/>
        </w:rPr>
        <w:t xml:space="preserve"> co-extruded </w:t>
      </w:r>
      <w:r w:rsidR="005453D6">
        <w:rPr>
          <w:rFonts w:ascii="Segoe UI Semilight" w:hAnsi="Segoe UI Semilight" w:cs="Segoe UI Semilight"/>
          <w:color w:val="000000"/>
          <w:kern w:val="0"/>
          <w:sz w:val="19"/>
          <w:szCs w:val="19"/>
        </w:rPr>
        <w:t xml:space="preserve">Gas/VOC </w:t>
      </w:r>
      <w:r>
        <w:rPr>
          <w:rFonts w:ascii="Segoe UI Semilight" w:hAnsi="Segoe UI Semilight" w:cs="Segoe UI Semilight"/>
          <w:color w:val="000000"/>
          <w:kern w:val="0"/>
          <w:sz w:val="19"/>
          <w:szCs w:val="19"/>
        </w:rPr>
        <w:t>HDPE barrier geomembrane properties 60 mil</w:t>
      </w:r>
      <w:r w:rsidR="00366CC8">
        <w:rPr>
          <w:rFonts w:ascii="Segoe UI Semilight" w:hAnsi="Segoe UI Semilight" w:cs="Segoe UI Semilight"/>
          <w:color w:val="000000"/>
          <w:kern w:val="0"/>
          <w:sz w:val="19"/>
          <w:szCs w:val="19"/>
        </w:rPr>
        <w:t xml:space="preserve"> textured two-sided</w:t>
      </w:r>
    </w:p>
    <w:p w14:paraId="0816F6EA" w14:textId="77777777" w:rsidR="00F74D54" w:rsidRDefault="00F74D54" w:rsidP="005E48BF">
      <w:pPr>
        <w:rPr>
          <w:rFonts w:ascii="Arial" w:eastAsia="Segoe UI" w:hAnsi="Arial" w:cs="Arial"/>
          <w:sz w:val="20"/>
          <w:szCs w:val="20"/>
        </w:rPr>
      </w:pPr>
    </w:p>
    <w:tbl>
      <w:tblPr>
        <w:tblStyle w:val="TableGrid"/>
        <w:tblW w:w="4995" w:type="pct"/>
        <w:tblLook w:val="04A0" w:firstRow="1" w:lastRow="0" w:firstColumn="1" w:lastColumn="0" w:noHBand="0" w:noVBand="1"/>
      </w:tblPr>
      <w:tblGrid>
        <w:gridCol w:w="1831"/>
        <w:gridCol w:w="1500"/>
        <w:gridCol w:w="1500"/>
        <w:gridCol w:w="1502"/>
        <w:gridCol w:w="1504"/>
        <w:gridCol w:w="1504"/>
      </w:tblGrid>
      <w:tr w:rsidR="00366CC8" w14:paraId="68FBF946" w14:textId="77777777" w:rsidTr="00B82B73">
        <w:tc>
          <w:tcPr>
            <w:tcW w:w="980" w:type="pct"/>
            <w:vAlign w:val="center"/>
          </w:tcPr>
          <w:p w14:paraId="5430D5D9" w14:textId="77777777" w:rsidR="00366CC8" w:rsidRPr="00F56164" w:rsidRDefault="00366CC8" w:rsidP="006B5F4B">
            <w:pPr>
              <w:numPr>
                <w:ilvl w:val="1"/>
                <w:numId w:val="0"/>
              </w:numPr>
              <w:contextualSpacing/>
              <w:rPr>
                <w:rFonts w:eastAsia="SimSun" w:cs="Arial"/>
                <w:caps/>
                <w:spacing w:val="15"/>
                <w:sz w:val="20"/>
                <w:szCs w:val="20"/>
              </w:rPr>
            </w:pPr>
            <w:r w:rsidRPr="00F56164">
              <w:rPr>
                <w:rFonts w:cs="Segoe UI"/>
                <w:b/>
                <w:bCs/>
                <w:color w:val="000000"/>
                <w:sz w:val="20"/>
                <w:szCs w:val="20"/>
              </w:rPr>
              <w:lastRenderedPageBreak/>
              <w:t>PROPERTY </w:t>
            </w:r>
          </w:p>
        </w:tc>
        <w:tc>
          <w:tcPr>
            <w:tcW w:w="803" w:type="pct"/>
            <w:vAlign w:val="center"/>
          </w:tcPr>
          <w:p w14:paraId="7088B70D" w14:textId="77777777" w:rsidR="00366CC8" w:rsidRPr="00F56164" w:rsidRDefault="00366CC8" w:rsidP="006B5F4B">
            <w:pPr>
              <w:numPr>
                <w:ilvl w:val="1"/>
                <w:numId w:val="0"/>
              </w:numPr>
              <w:contextualSpacing/>
              <w:rPr>
                <w:rFonts w:eastAsia="SimSun" w:cs="Arial"/>
                <w:caps/>
                <w:spacing w:val="15"/>
                <w:sz w:val="20"/>
                <w:szCs w:val="20"/>
              </w:rPr>
            </w:pPr>
            <w:r w:rsidRPr="00F56164">
              <w:rPr>
                <w:rFonts w:cs="Segoe UI"/>
                <w:b/>
                <w:bCs/>
                <w:color w:val="000000"/>
                <w:sz w:val="20"/>
                <w:szCs w:val="20"/>
              </w:rPr>
              <w:t>TEST METHOD </w:t>
            </w:r>
          </w:p>
        </w:tc>
        <w:tc>
          <w:tcPr>
            <w:tcW w:w="803" w:type="pct"/>
            <w:vAlign w:val="center"/>
          </w:tcPr>
          <w:p w14:paraId="47E36A07" w14:textId="77777777" w:rsidR="00366CC8" w:rsidRPr="00F56164" w:rsidRDefault="00366CC8" w:rsidP="006B5F4B">
            <w:pPr>
              <w:numPr>
                <w:ilvl w:val="1"/>
                <w:numId w:val="0"/>
              </w:numPr>
              <w:contextualSpacing/>
              <w:rPr>
                <w:rFonts w:eastAsia="SimSun" w:cs="Arial"/>
                <w:caps/>
                <w:spacing w:val="15"/>
                <w:sz w:val="20"/>
                <w:szCs w:val="20"/>
              </w:rPr>
            </w:pPr>
            <w:r w:rsidRPr="00F56164">
              <w:rPr>
                <w:rFonts w:cs="Segoe UI"/>
                <w:b/>
                <w:bCs/>
                <w:color w:val="000000"/>
                <w:sz w:val="20"/>
                <w:szCs w:val="20"/>
              </w:rPr>
              <w:t>IMPERIAL UNITS </w:t>
            </w:r>
          </w:p>
        </w:tc>
        <w:tc>
          <w:tcPr>
            <w:tcW w:w="804" w:type="pct"/>
            <w:vAlign w:val="center"/>
          </w:tcPr>
          <w:p w14:paraId="7A677591" w14:textId="77777777" w:rsidR="00366CC8" w:rsidRPr="00F56164" w:rsidRDefault="00366CC8" w:rsidP="006B5F4B">
            <w:pPr>
              <w:numPr>
                <w:ilvl w:val="1"/>
                <w:numId w:val="0"/>
              </w:numPr>
              <w:contextualSpacing/>
              <w:rPr>
                <w:rFonts w:eastAsia="SimSun" w:cs="Arial"/>
                <w:caps/>
                <w:spacing w:val="15"/>
                <w:sz w:val="20"/>
                <w:szCs w:val="20"/>
              </w:rPr>
            </w:pPr>
            <w:r w:rsidRPr="00F56164">
              <w:rPr>
                <w:rFonts w:cs="Segoe UI"/>
                <w:b/>
                <w:bCs/>
                <w:color w:val="000000"/>
                <w:sz w:val="20"/>
                <w:szCs w:val="20"/>
              </w:rPr>
              <w:t>METRIC UNITS </w:t>
            </w:r>
          </w:p>
        </w:tc>
        <w:tc>
          <w:tcPr>
            <w:tcW w:w="805" w:type="pct"/>
            <w:vAlign w:val="center"/>
          </w:tcPr>
          <w:p w14:paraId="6E163282" w14:textId="77777777" w:rsidR="00366CC8" w:rsidRPr="00F56164" w:rsidRDefault="00366CC8" w:rsidP="006B5F4B">
            <w:pPr>
              <w:numPr>
                <w:ilvl w:val="1"/>
                <w:numId w:val="0"/>
              </w:numPr>
              <w:contextualSpacing/>
              <w:rPr>
                <w:rFonts w:eastAsia="SimSun" w:cs="Arial"/>
                <w:caps/>
                <w:spacing w:val="15"/>
                <w:sz w:val="20"/>
                <w:szCs w:val="20"/>
              </w:rPr>
            </w:pPr>
            <w:r w:rsidRPr="00F56164">
              <w:rPr>
                <w:rFonts w:cs="Segoe UI"/>
                <w:b/>
                <w:bCs/>
                <w:color w:val="000000"/>
                <w:sz w:val="20"/>
                <w:szCs w:val="20"/>
              </w:rPr>
              <w:t>IMPERIAL MIN. ROLL AVERAGES </w:t>
            </w:r>
          </w:p>
        </w:tc>
        <w:tc>
          <w:tcPr>
            <w:tcW w:w="805" w:type="pct"/>
            <w:vAlign w:val="center"/>
          </w:tcPr>
          <w:p w14:paraId="649CA893" w14:textId="77777777" w:rsidR="00366CC8" w:rsidRPr="00F56164" w:rsidRDefault="00366CC8" w:rsidP="006B5F4B">
            <w:pPr>
              <w:numPr>
                <w:ilvl w:val="1"/>
                <w:numId w:val="0"/>
              </w:numPr>
              <w:contextualSpacing/>
              <w:rPr>
                <w:rFonts w:eastAsia="SimSun" w:cs="Arial"/>
                <w:caps/>
                <w:spacing w:val="15"/>
                <w:sz w:val="20"/>
                <w:szCs w:val="20"/>
              </w:rPr>
            </w:pPr>
            <w:r w:rsidRPr="00F56164">
              <w:rPr>
                <w:rFonts w:cs="Segoe UI"/>
                <w:b/>
                <w:bCs/>
                <w:color w:val="000000"/>
                <w:sz w:val="20"/>
                <w:szCs w:val="20"/>
              </w:rPr>
              <w:t>METRIC MIN. ROLL AVERAGES </w:t>
            </w:r>
          </w:p>
        </w:tc>
      </w:tr>
      <w:tr w:rsidR="00C6395B" w14:paraId="7FAEFF08" w14:textId="77777777" w:rsidTr="00B82B73">
        <w:tc>
          <w:tcPr>
            <w:tcW w:w="980" w:type="pct"/>
          </w:tcPr>
          <w:p w14:paraId="2596E585" w14:textId="66C0C890" w:rsidR="00C6395B" w:rsidRPr="00F56164" w:rsidRDefault="00C6395B" w:rsidP="00C6395B">
            <w:pPr>
              <w:numPr>
                <w:ilvl w:val="1"/>
                <w:numId w:val="0"/>
              </w:numPr>
              <w:contextualSpacing/>
              <w:rPr>
                <w:rFonts w:eastAsia="SimSun" w:cs="Arial"/>
                <w:caps/>
                <w:spacing w:val="15"/>
                <w:sz w:val="20"/>
                <w:szCs w:val="20"/>
              </w:rPr>
            </w:pPr>
            <w:r w:rsidRPr="00F56164">
              <w:rPr>
                <w:sz w:val="20"/>
                <w:szCs w:val="20"/>
              </w:rPr>
              <w:t xml:space="preserve">Core Thickness </w:t>
            </w:r>
          </w:p>
        </w:tc>
        <w:tc>
          <w:tcPr>
            <w:tcW w:w="803" w:type="pct"/>
            <w:vAlign w:val="center"/>
          </w:tcPr>
          <w:p w14:paraId="28EFF928" w14:textId="330180AF" w:rsidR="00C6395B" w:rsidRPr="00F56164" w:rsidRDefault="00C6395B" w:rsidP="00F56164">
            <w:pPr>
              <w:numPr>
                <w:ilvl w:val="1"/>
                <w:numId w:val="0"/>
              </w:numPr>
              <w:contextualSpacing/>
              <w:jc w:val="center"/>
              <w:rPr>
                <w:rFonts w:eastAsia="SimSun" w:cs="Arial"/>
                <w:caps/>
                <w:spacing w:val="15"/>
                <w:sz w:val="20"/>
                <w:szCs w:val="20"/>
              </w:rPr>
            </w:pPr>
            <w:r w:rsidRPr="00F56164">
              <w:rPr>
                <w:sz w:val="20"/>
                <w:szCs w:val="20"/>
              </w:rPr>
              <w:t>ASTM D5994</w:t>
            </w:r>
          </w:p>
        </w:tc>
        <w:tc>
          <w:tcPr>
            <w:tcW w:w="803" w:type="pct"/>
            <w:vAlign w:val="center"/>
          </w:tcPr>
          <w:p w14:paraId="19364535" w14:textId="5BB28793" w:rsidR="00C6395B" w:rsidRPr="00F56164" w:rsidRDefault="00C6395B" w:rsidP="00F56164">
            <w:pPr>
              <w:numPr>
                <w:ilvl w:val="1"/>
                <w:numId w:val="0"/>
              </w:numPr>
              <w:contextualSpacing/>
              <w:jc w:val="center"/>
              <w:rPr>
                <w:rFonts w:eastAsia="SimSun" w:cs="Arial"/>
                <w:caps/>
                <w:spacing w:val="15"/>
                <w:sz w:val="20"/>
                <w:szCs w:val="20"/>
              </w:rPr>
            </w:pPr>
            <w:r w:rsidRPr="00F56164">
              <w:rPr>
                <w:sz w:val="20"/>
                <w:szCs w:val="20"/>
              </w:rPr>
              <w:t>mils</w:t>
            </w:r>
          </w:p>
        </w:tc>
        <w:tc>
          <w:tcPr>
            <w:tcW w:w="804" w:type="pct"/>
            <w:vAlign w:val="center"/>
          </w:tcPr>
          <w:p w14:paraId="5209B548" w14:textId="6B07EF9C" w:rsidR="00C6395B" w:rsidRPr="00F56164" w:rsidRDefault="00C6395B" w:rsidP="00F56164">
            <w:pPr>
              <w:numPr>
                <w:ilvl w:val="1"/>
                <w:numId w:val="0"/>
              </w:numPr>
              <w:contextualSpacing/>
              <w:jc w:val="center"/>
              <w:rPr>
                <w:rFonts w:eastAsia="SimSun" w:cs="Arial"/>
                <w:caps/>
                <w:spacing w:val="15"/>
                <w:sz w:val="20"/>
                <w:szCs w:val="20"/>
              </w:rPr>
            </w:pPr>
            <w:r w:rsidRPr="00F56164">
              <w:rPr>
                <w:sz w:val="20"/>
                <w:szCs w:val="20"/>
              </w:rPr>
              <w:t>mm</w:t>
            </w:r>
          </w:p>
        </w:tc>
        <w:tc>
          <w:tcPr>
            <w:tcW w:w="805" w:type="pct"/>
            <w:vAlign w:val="center"/>
          </w:tcPr>
          <w:p w14:paraId="597C5961" w14:textId="2A803261" w:rsidR="00C6395B" w:rsidRPr="00F56164" w:rsidRDefault="00C6395B" w:rsidP="00F56164">
            <w:pPr>
              <w:numPr>
                <w:ilvl w:val="1"/>
                <w:numId w:val="0"/>
              </w:numPr>
              <w:contextualSpacing/>
              <w:jc w:val="center"/>
              <w:rPr>
                <w:rFonts w:eastAsia="SimSun" w:cs="Arial"/>
                <w:caps/>
                <w:spacing w:val="15"/>
                <w:sz w:val="20"/>
                <w:szCs w:val="20"/>
              </w:rPr>
            </w:pPr>
            <w:r w:rsidRPr="00F56164">
              <w:rPr>
                <w:sz w:val="20"/>
                <w:szCs w:val="20"/>
              </w:rPr>
              <w:t>57</w:t>
            </w:r>
          </w:p>
        </w:tc>
        <w:tc>
          <w:tcPr>
            <w:tcW w:w="805" w:type="pct"/>
            <w:vAlign w:val="center"/>
          </w:tcPr>
          <w:p w14:paraId="127DD05B" w14:textId="13196CB6" w:rsidR="00C6395B" w:rsidRPr="00F56164" w:rsidRDefault="00C6395B" w:rsidP="00F56164">
            <w:pPr>
              <w:numPr>
                <w:ilvl w:val="1"/>
                <w:numId w:val="0"/>
              </w:numPr>
              <w:contextualSpacing/>
              <w:jc w:val="center"/>
              <w:rPr>
                <w:rFonts w:eastAsia="SimSun" w:cs="Arial"/>
                <w:caps/>
                <w:spacing w:val="15"/>
                <w:sz w:val="20"/>
                <w:szCs w:val="20"/>
              </w:rPr>
            </w:pPr>
            <w:r w:rsidRPr="00F56164">
              <w:rPr>
                <w:sz w:val="20"/>
                <w:szCs w:val="20"/>
              </w:rPr>
              <w:t>1.45</w:t>
            </w:r>
          </w:p>
        </w:tc>
      </w:tr>
      <w:tr w:rsidR="00C6395B" w14:paraId="31FA59C7" w14:textId="77777777" w:rsidTr="00B82B73">
        <w:tc>
          <w:tcPr>
            <w:tcW w:w="980" w:type="pct"/>
          </w:tcPr>
          <w:p w14:paraId="777ADD26" w14:textId="62C12113" w:rsidR="00C6395B" w:rsidRPr="00F56164" w:rsidRDefault="00C6395B" w:rsidP="00C6395B">
            <w:pPr>
              <w:numPr>
                <w:ilvl w:val="1"/>
                <w:numId w:val="0"/>
              </w:numPr>
              <w:contextualSpacing/>
              <w:rPr>
                <w:rFonts w:eastAsia="SimSun" w:cs="Arial"/>
                <w:caps/>
                <w:spacing w:val="15"/>
                <w:sz w:val="20"/>
                <w:szCs w:val="20"/>
              </w:rPr>
            </w:pPr>
            <w:r w:rsidRPr="00F56164">
              <w:rPr>
                <w:sz w:val="20"/>
                <w:szCs w:val="20"/>
              </w:rPr>
              <w:t xml:space="preserve">Asperity Height </w:t>
            </w:r>
          </w:p>
        </w:tc>
        <w:tc>
          <w:tcPr>
            <w:tcW w:w="803" w:type="pct"/>
            <w:vAlign w:val="center"/>
          </w:tcPr>
          <w:p w14:paraId="3F82F5C3" w14:textId="516C41CE" w:rsidR="00C6395B" w:rsidRPr="00F56164" w:rsidRDefault="00C6395B" w:rsidP="00F56164">
            <w:pPr>
              <w:numPr>
                <w:ilvl w:val="1"/>
                <w:numId w:val="0"/>
              </w:numPr>
              <w:contextualSpacing/>
              <w:jc w:val="center"/>
              <w:rPr>
                <w:rFonts w:eastAsia="SimSun" w:cs="Arial"/>
                <w:caps/>
                <w:spacing w:val="15"/>
                <w:sz w:val="20"/>
                <w:szCs w:val="20"/>
              </w:rPr>
            </w:pPr>
            <w:r w:rsidRPr="00F56164">
              <w:rPr>
                <w:sz w:val="20"/>
                <w:szCs w:val="20"/>
              </w:rPr>
              <w:t>ASTM D4766</w:t>
            </w:r>
          </w:p>
        </w:tc>
        <w:tc>
          <w:tcPr>
            <w:tcW w:w="803" w:type="pct"/>
            <w:vAlign w:val="center"/>
          </w:tcPr>
          <w:p w14:paraId="1E1B1687" w14:textId="4206B86D" w:rsidR="00C6395B" w:rsidRPr="00F56164" w:rsidRDefault="00C6395B" w:rsidP="00F56164">
            <w:pPr>
              <w:numPr>
                <w:ilvl w:val="1"/>
                <w:numId w:val="0"/>
              </w:numPr>
              <w:contextualSpacing/>
              <w:jc w:val="center"/>
              <w:rPr>
                <w:rFonts w:eastAsia="SimSun" w:cs="Arial"/>
                <w:caps/>
                <w:spacing w:val="15"/>
                <w:sz w:val="20"/>
                <w:szCs w:val="20"/>
              </w:rPr>
            </w:pPr>
          </w:p>
        </w:tc>
        <w:tc>
          <w:tcPr>
            <w:tcW w:w="804" w:type="pct"/>
            <w:vAlign w:val="center"/>
          </w:tcPr>
          <w:p w14:paraId="103C06F9" w14:textId="6253C057" w:rsidR="00C6395B" w:rsidRPr="00F56164" w:rsidRDefault="00C6395B" w:rsidP="00F56164">
            <w:pPr>
              <w:numPr>
                <w:ilvl w:val="1"/>
                <w:numId w:val="0"/>
              </w:numPr>
              <w:contextualSpacing/>
              <w:jc w:val="center"/>
              <w:rPr>
                <w:rFonts w:eastAsia="SimSun" w:cs="Arial"/>
                <w:caps/>
                <w:spacing w:val="15"/>
                <w:sz w:val="20"/>
                <w:szCs w:val="20"/>
              </w:rPr>
            </w:pPr>
          </w:p>
        </w:tc>
        <w:tc>
          <w:tcPr>
            <w:tcW w:w="805" w:type="pct"/>
            <w:vAlign w:val="center"/>
          </w:tcPr>
          <w:p w14:paraId="69E42E55" w14:textId="03ABA460" w:rsidR="00C6395B" w:rsidRPr="00F56164" w:rsidRDefault="00465669" w:rsidP="00F56164">
            <w:pPr>
              <w:numPr>
                <w:ilvl w:val="1"/>
                <w:numId w:val="0"/>
              </w:numPr>
              <w:contextualSpacing/>
              <w:jc w:val="center"/>
              <w:rPr>
                <w:rFonts w:eastAsia="SimSun" w:cs="Arial"/>
                <w:caps/>
                <w:spacing w:val="15"/>
                <w:sz w:val="20"/>
                <w:szCs w:val="20"/>
              </w:rPr>
            </w:pPr>
            <w:r w:rsidRPr="00F56164">
              <w:rPr>
                <w:sz w:val="20"/>
                <w:szCs w:val="20"/>
              </w:rPr>
              <w:t>16</w:t>
            </w:r>
          </w:p>
        </w:tc>
        <w:tc>
          <w:tcPr>
            <w:tcW w:w="805" w:type="pct"/>
            <w:vAlign w:val="center"/>
          </w:tcPr>
          <w:p w14:paraId="71D275B3" w14:textId="711233A2" w:rsidR="00C6395B" w:rsidRPr="00F56164" w:rsidRDefault="00465669" w:rsidP="00F56164">
            <w:pPr>
              <w:numPr>
                <w:ilvl w:val="1"/>
                <w:numId w:val="0"/>
              </w:numPr>
              <w:contextualSpacing/>
              <w:jc w:val="center"/>
              <w:rPr>
                <w:rFonts w:eastAsia="SimSun" w:cs="Arial"/>
                <w:caps/>
                <w:spacing w:val="15"/>
                <w:sz w:val="20"/>
                <w:szCs w:val="20"/>
              </w:rPr>
            </w:pPr>
            <w:r w:rsidRPr="00F56164">
              <w:rPr>
                <w:sz w:val="20"/>
                <w:szCs w:val="20"/>
              </w:rPr>
              <w:t>0.41</w:t>
            </w:r>
          </w:p>
        </w:tc>
      </w:tr>
      <w:tr w:rsidR="005D6462" w14:paraId="719407B5" w14:textId="77777777" w:rsidTr="00B82B73">
        <w:tc>
          <w:tcPr>
            <w:tcW w:w="980" w:type="pct"/>
            <w:vAlign w:val="bottom"/>
          </w:tcPr>
          <w:p w14:paraId="6C52E39C" w14:textId="1A8CCFB1" w:rsidR="005D6462" w:rsidRPr="00F56164" w:rsidRDefault="005D6462" w:rsidP="005D6462">
            <w:pPr>
              <w:numPr>
                <w:ilvl w:val="1"/>
                <w:numId w:val="0"/>
              </w:numPr>
              <w:contextualSpacing/>
              <w:rPr>
                <w:rFonts w:eastAsia="SimSun" w:cs="Arial"/>
                <w:caps/>
                <w:spacing w:val="15"/>
                <w:sz w:val="20"/>
                <w:szCs w:val="20"/>
              </w:rPr>
            </w:pPr>
            <w:r w:rsidRPr="00F56164">
              <w:rPr>
                <w:rFonts w:cs="Segoe UI"/>
                <w:color w:val="000000"/>
                <w:sz w:val="20"/>
                <w:szCs w:val="20"/>
              </w:rPr>
              <w:t>Weight </w:t>
            </w:r>
          </w:p>
        </w:tc>
        <w:tc>
          <w:tcPr>
            <w:tcW w:w="803" w:type="pct"/>
            <w:vAlign w:val="center"/>
          </w:tcPr>
          <w:p w14:paraId="42F2B9FA" w14:textId="27087C83" w:rsidR="005D6462" w:rsidRPr="00F56164" w:rsidRDefault="005D6462" w:rsidP="00F56164">
            <w:pPr>
              <w:numPr>
                <w:ilvl w:val="1"/>
                <w:numId w:val="0"/>
              </w:numPr>
              <w:contextualSpacing/>
              <w:jc w:val="center"/>
              <w:rPr>
                <w:rFonts w:eastAsia="SimSun" w:cs="Arial"/>
                <w:caps/>
                <w:spacing w:val="15"/>
                <w:sz w:val="20"/>
                <w:szCs w:val="20"/>
              </w:rPr>
            </w:pPr>
          </w:p>
        </w:tc>
        <w:tc>
          <w:tcPr>
            <w:tcW w:w="803" w:type="pct"/>
            <w:vAlign w:val="center"/>
          </w:tcPr>
          <w:p w14:paraId="74D591A5" w14:textId="412564D0" w:rsidR="005D6462" w:rsidRPr="00F56164" w:rsidRDefault="005D6462" w:rsidP="00F56164">
            <w:pPr>
              <w:numPr>
                <w:ilvl w:val="1"/>
                <w:numId w:val="0"/>
              </w:numPr>
              <w:contextualSpacing/>
              <w:jc w:val="center"/>
              <w:rPr>
                <w:rFonts w:eastAsia="SimSun" w:cs="Arial"/>
                <w:caps/>
                <w:spacing w:val="15"/>
                <w:sz w:val="20"/>
                <w:szCs w:val="20"/>
              </w:rPr>
            </w:pPr>
            <w:proofErr w:type="spellStart"/>
            <w:r w:rsidRPr="00F56164">
              <w:rPr>
                <w:rFonts w:cs="Segoe UI"/>
                <w:color w:val="000000"/>
                <w:sz w:val="20"/>
                <w:szCs w:val="20"/>
              </w:rPr>
              <w:t>lbs</w:t>
            </w:r>
            <w:proofErr w:type="spellEnd"/>
            <w:r w:rsidRPr="00F56164">
              <w:rPr>
                <w:rFonts w:cs="Segoe UI"/>
                <w:color w:val="000000"/>
                <w:sz w:val="20"/>
                <w:szCs w:val="20"/>
              </w:rPr>
              <w:t>/</w:t>
            </w:r>
            <w:proofErr w:type="spellStart"/>
            <w:r w:rsidRPr="00F56164">
              <w:rPr>
                <w:rFonts w:cs="Segoe UI"/>
                <w:color w:val="000000"/>
                <w:sz w:val="20"/>
                <w:szCs w:val="20"/>
              </w:rPr>
              <w:t>msf</w:t>
            </w:r>
            <w:proofErr w:type="spellEnd"/>
          </w:p>
        </w:tc>
        <w:tc>
          <w:tcPr>
            <w:tcW w:w="804" w:type="pct"/>
            <w:vAlign w:val="center"/>
          </w:tcPr>
          <w:p w14:paraId="40416160" w14:textId="52994565" w:rsidR="005D6462" w:rsidRPr="00F56164" w:rsidRDefault="005D6462"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g/m²</w:t>
            </w:r>
          </w:p>
        </w:tc>
        <w:tc>
          <w:tcPr>
            <w:tcW w:w="805" w:type="pct"/>
            <w:vAlign w:val="center"/>
          </w:tcPr>
          <w:p w14:paraId="27417213" w14:textId="5D08189E" w:rsidR="005D6462" w:rsidRPr="00F56164" w:rsidRDefault="005D6462"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317</w:t>
            </w:r>
          </w:p>
        </w:tc>
        <w:tc>
          <w:tcPr>
            <w:tcW w:w="805" w:type="pct"/>
            <w:vAlign w:val="center"/>
          </w:tcPr>
          <w:p w14:paraId="14C20059" w14:textId="1AA558F1" w:rsidR="005D6462" w:rsidRPr="00F56164" w:rsidRDefault="005D6462"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1548</w:t>
            </w:r>
          </w:p>
        </w:tc>
      </w:tr>
      <w:tr w:rsidR="00961B37" w14:paraId="091FBC44" w14:textId="77777777" w:rsidTr="00B82B73">
        <w:tc>
          <w:tcPr>
            <w:tcW w:w="980" w:type="pct"/>
            <w:vAlign w:val="bottom"/>
          </w:tcPr>
          <w:p w14:paraId="56F89F7E" w14:textId="302CDCA7" w:rsidR="00961B37" w:rsidRPr="00F56164" w:rsidRDefault="00961B37" w:rsidP="00961B37">
            <w:pPr>
              <w:numPr>
                <w:ilvl w:val="1"/>
                <w:numId w:val="0"/>
              </w:numPr>
              <w:contextualSpacing/>
              <w:rPr>
                <w:rFonts w:eastAsia="SimSun" w:cs="Arial"/>
                <w:caps/>
                <w:spacing w:val="15"/>
                <w:sz w:val="20"/>
                <w:szCs w:val="20"/>
              </w:rPr>
            </w:pPr>
            <w:r w:rsidRPr="00F56164">
              <w:rPr>
                <w:rFonts w:cs="Segoe UI"/>
                <w:color w:val="000000"/>
                <w:sz w:val="20"/>
                <w:szCs w:val="20"/>
              </w:rPr>
              <w:t>Tensile Strength </w:t>
            </w:r>
          </w:p>
        </w:tc>
        <w:tc>
          <w:tcPr>
            <w:tcW w:w="803" w:type="pct"/>
            <w:vAlign w:val="center"/>
          </w:tcPr>
          <w:p w14:paraId="1B0B7E77" w14:textId="5451CC79" w:rsidR="00961B37" w:rsidRPr="00F56164" w:rsidRDefault="00961B37"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ASTM D6693</w:t>
            </w:r>
          </w:p>
        </w:tc>
        <w:tc>
          <w:tcPr>
            <w:tcW w:w="803" w:type="pct"/>
            <w:vAlign w:val="center"/>
          </w:tcPr>
          <w:p w14:paraId="5F7ADDFB" w14:textId="611E1D44" w:rsidR="00961B37" w:rsidRPr="00F56164" w:rsidRDefault="00961B37" w:rsidP="00F56164">
            <w:pPr>
              <w:numPr>
                <w:ilvl w:val="1"/>
                <w:numId w:val="0"/>
              </w:numPr>
              <w:contextualSpacing/>
              <w:jc w:val="center"/>
              <w:rPr>
                <w:rFonts w:eastAsia="SimSun" w:cs="Arial"/>
                <w:caps/>
                <w:spacing w:val="15"/>
                <w:sz w:val="20"/>
                <w:szCs w:val="20"/>
              </w:rPr>
            </w:pPr>
            <w:proofErr w:type="spellStart"/>
            <w:r w:rsidRPr="00F56164">
              <w:rPr>
                <w:rFonts w:cs="Segoe UI"/>
                <w:color w:val="000000"/>
                <w:sz w:val="20"/>
                <w:szCs w:val="20"/>
              </w:rPr>
              <w:t>lbs</w:t>
            </w:r>
            <w:proofErr w:type="spellEnd"/>
          </w:p>
        </w:tc>
        <w:tc>
          <w:tcPr>
            <w:tcW w:w="804" w:type="pct"/>
            <w:vAlign w:val="center"/>
          </w:tcPr>
          <w:p w14:paraId="22FF5EF8" w14:textId="5B559557" w:rsidR="00961B37" w:rsidRPr="00F56164" w:rsidRDefault="00961B37"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N/cm</w:t>
            </w:r>
          </w:p>
        </w:tc>
        <w:tc>
          <w:tcPr>
            <w:tcW w:w="805" w:type="pct"/>
            <w:vAlign w:val="center"/>
          </w:tcPr>
          <w:p w14:paraId="67EAFD6C" w14:textId="7D4F0A10" w:rsidR="00961B37" w:rsidRPr="00F56164" w:rsidRDefault="00961B37"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90</w:t>
            </w:r>
          </w:p>
        </w:tc>
        <w:tc>
          <w:tcPr>
            <w:tcW w:w="805" w:type="pct"/>
            <w:vAlign w:val="center"/>
          </w:tcPr>
          <w:p w14:paraId="39EB0B5D" w14:textId="5C41F163" w:rsidR="00961B37" w:rsidRPr="00F56164" w:rsidRDefault="00961B37"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158</w:t>
            </w:r>
          </w:p>
        </w:tc>
      </w:tr>
      <w:tr w:rsidR="00631FD6" w14:paraId="775D6E29" w14:textId="77777777" w:rsidTr="00B82B73">
        <w:tc>
          <w:tcPr>
            <w:tcW w:w="980" w:type="pct"/>
            <w:vAlign w:val="bottom"/>
          </w:tcPr>
          <w:p w14:paraId="21862923" w14:textId="6B99D5F0" w:rsidR="00631FD6" w:rsidRPr="00F56164" w:rsidRDefault="00631FD6" w:rsidP="00631FD6">
            <w:pPr>
              <w:numPr>
                <w:ilvl w:val="1"/>
                <w:numId w:val="0"/>
              </w:numPr>
              <w:contextualSpacing/>
              <w:rPr>
                <w:rFonts w:eastAsia="SimSun" w:cs="Arial"/>
                <w:caps/>
                <w:spacing w:val="15"/>
                <w:sz w:val="20"/>
                <w:szCs w:val="20"/>
              </w:rPr>
            </w:pPr>
            <w:r w:rsidRPr="00F56164">
              <w:rPr>
                <w:rFonts w:cs="Segoe UI"/>
                <w:color w:val="000000"/>
                <w:sz w:val="20"/>
                <w:szCs w:val="20"/>
              </w:rPr>
              <w:t>Tensile Elongation </w:t>
            </w:r>
          </w:p>
        </w:tc>
        <w:tc>
          <w:tcPr>
            <w:tcW w:w="803" w:type="pct"/>
            <w:vAlign w:val="center"/>
          </w:tcPr>
          <w:p w14:paraId="32E4F28A" w14:textId="68D63A41" w:rsidR="00631FD6" w:rsidRPr="00F56164" w:rsidRDefault="00631FD6"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ASTM D6693</w:t>
            </w:r>
          </w:p>
        </w:tc>
        <w:tc>
          <w:tcPr>
            <w:tcW w:w="1607" w:type="pct"/>
            <w:gridSpan w:val="2"/>
            <w:vAlign w:val="center"/>
          </w:tcPr>
          <w:p w14:paraId="7B54A96F" w14:textId="7D85C0E7" w:rsidR="00631FD6" w:rsidRPr="00F56164" w:rsidRDefault="00631FD6"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w:t>
            </w:r>
          </w:p>
        </w:tc>
        <w:tc>
          <w:tcPr>
            <w:tcW w:w="1610" w:type="pct"/>
            <w:gridSpan w:val="2"/>
            <w:vAlign w:val="center"/>
          </w:tcPr>
          <w:p w14:paraId="49AFC676" w14:textId="0F465056" w:rsidR="00631FD6" w:rsidRPr="00F56164" w:rsidRDefault="00631FD6"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12</w:t>
            </w:r>
          </w:p>
        </w:tc>
      </w:tr>
      <w:tr w:rsidR="001A6BAD" w14:paraId="66C1C405" w14:textId="77777777" w:rsidTr="00B82B73">
        <w:tc>
          <w:tcPr>
            <w:tcW w:w="980" w:type="pct"/>
            <w:vAlign w:val="bottom"/>
          </w:tcPr>
          <w:p w14:paraId="56581E2B" w14:textId="6BEE5E43" w:rsidR="001A6BAD" w:rsidRPr="00F56164" w:rsidRDefault="001A6BAD" w:rsidP="001A6BAD">
            <w:pPr>
              <w:numPr>
                <w:ilvl w:val="1"/>
                <w:numId w:val="0"/>
              </w:numPr>
              <w:contextualSpacing/>
              <w:rPr>
                <w:rFonts w:eastAsia="SimSun" w:cs="Arial"/>
                <w:caps/>
                <w:spacing w:val="15"/>
                <w:sz w:val="20"/>
                <w:szCs w:val="20"/>
              </w:rPr>
            </w:pPr>
            <w:r w:rsidRPr="00F56164">
              <w:rPr>
                <w:rFonts w:cs="Segoe UI"/>
                <w:color w:val="000000"/>
                <w:sz w:val="20"/>
                <w:szCs w:val="20"/>
              </w:rPr>
              <w:t>Tear Resistance </w:t>
            </w:r>
          </w:p>
        </w:tc>
        <w:tc>
          <w:tcPr>
            <w:tcW w:w="803" w:type="pct"/>
            <w:vAlign w:val="center"/>
          </w:tcPr>
          <w:p w14:paraId="0D8A3A74" w14:textId="1784B4CF" w:rsidR="001A6BAD" w:rsidRPr="00F56164" w:rsidRDefault="001A6BAD"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ASTM D1004</w:t>
            </w:r>
          </w:p>
        </w:tc>
        <w:tc>
          <w:tcPr>
            <w:tcW w:w="803" w:type="pct"/>
            <w:vAlign w:val="center"/>
          </w:tcPr>
          <w:p w14:paraId="0AF13E06" w14:textId="59191A33" w:rsidR="001A6BAD" w:rsidRPr="00F56164" w:rsidRDefault="001A6BAD" w:rsidP="00F56164">
            <w:pPr>
              <w:numPr>
                <w:ilvl w:val="1"/>
                <w:numId w:val="0"/>
              </w:numPr>
              <w:contextualSpacing/>
              <w:jc w:val="center"/>
              <w:rPr>
                <w:rFonts w:eastAsia="SimSun" w:cs="Arial"/>
                <w:caps/>
                <w:spacing w:val="15"/>
                <w:sz w:val="20"/>
                <w:szCs w:val="20"/>
              </w:rPr>
            </w:pPr>
            <w:proofErr w:type="spellStart"/>
            <w:r w:rsidRPr="00F56164">
              <w:rPr>
                <w:rFonts w:cs="Segoe UI"/>
                <w:color w:val="000000"/>
                <w:sz w:val="20"/>
                <w:szCs w:val="20"/>
              </w:rPr>
              <w:t>lbs</w:t>
            </w:r>
            <w:proofErr w:type="spellEnd"/>
          </w:p>
        </w:tc>
        <w:tc>
          <w:tcPr>
            <w:tcW w:w="804" w:type="pct"/>
            <w:vAlign w:val="center"/>
          </w:tcPr>
          <w:p w14:paraId="63E52366" w14:textId="330F0ECA" w:rsidR="001A6BAD" w:rsidRPr="00F56164" w:rsidRDefault="001A6BAD"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N</w:t>
            </w:r>
          </w:p>
        </w:tc>
        <w:tc>
          <w:tcPr>
            <w:tcW w:w="805" w:type="pct"/>
            <w:vAlign w:val="center"/>
          </w:tcPr>
          <w:p w14:paraId="688BFB3C" w14:textId="63B72350" w:rsidR="001A6BAD" w:rsidRPr="00F56164" w:rsidRDefault="001A6BAD"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42</w:t>
            </w:r>
          </w:p>
        </w:tc>
        <w:tc>
          <w:tcPr>
            <w:tcW w:w="805" w:type="pct"/>
            <w:vAlign w:val="center"/>
          </w:tcPr>
          <w:p w14:paraId="5D321E50" w14:textId="03D29C4B" w:rsidR="001A6BAD" w:rsidRPr="00F56164" w:rsidRDefault="001A6BAD"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187</w:t>
            </w:r>
          </w:p>
        </w:tc>
      </w:tr>
      <w:tr w:rsidR="00F56164" w14:paraId="2F692EEB" w14:textId="77777777" w:rsidTr="00B82B73">
        <w:tc>
          <w:tcPr>
            <w:tcW w:w="980" w:type="pct"/>
            <w:vAlign w:val="bottom"/>
          </w:tcPr>
          <w:p w14:paraId="3289CF4E" w14:textId="1BCACFA4" w:rsidR="00F56164" w:rsidRPr="00F56164" w:rsidRDefault="00F56164" w:rsidP="00F56164">
            <w:pPr>
              <w:numPr>
                <w:ilvl w:val="1"/>
                <w:numId w:val="0"/>
              </w:numPr>
              <w:contextualSpacing/>
              <w:rPr>
                <w:rFonts w:eastAsia="SimSun" w:cs="Arial"/>
                <w:caps/>
                <w:spacing w:val="15"/>
                <w:sz w:val="20"/>
                <w:szCs w:val="20"/>
              </w:rPr>
            </w:pPr>
            <w:r w:rsidRPr="00F56164">
              <w:rPr>
                <w:rFonts w:cs="Segoe UI"/>
                <w:color w:val="000000"/>
                <w:sz w:val="20"/>
                <w:szCs w:val="20"/>
              </w:rPr>
              <w:t>Puncture Resistance </w:t>
            </w:r>
          </w:p>
        </w:tc>
        <w:tc>
          <w:tcPr>
            <w:tcW w:w="803" w:type="pct"/>
            <w:vAlign w:val="center"/>
          </w:tcPr>
          <w:p w14:paraId="6BE2B4DB" w14:textId="41C28FC2"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ASTM D4833</w:t>
            </w:r>
          </w:p>
        </w:tc>
        <w:tc>
          <w:tcPr>
            <w:tcW w:w="803" w:type="pct"/>
            <w:vAlign w:val="center"/>
          </w:tcPr>
          <w:p w14:paraId="668841CE" w14:textId="6011ED40" w:rsidR="00F56164" w:rsidRPr="00F56164" w:rsidRDefault="00F56164" w:rsidP="00F56164">
            <w:pPr>
              <w:numPr>
                <w:ilvl w:val="1"/>
                <w:numId w:val="0"/>
              </w:numPr>
              <w:contextualSpacing/>
              <w:jc w:val="center"/>
              <w:rPr>
                <w:rFonts w:eastAsia="SimSun" w:cs="Arial"/>
                <w:caps/>
                <w:spacing w:val="15"/>
                <w:sz w:val="20"/>
                <w:szCs w:val="20"/>
              </w:rPr>
            </w:pPr>
            <w:proofErr w:type="spellStart"/>
            <w:r w:rsidRPr="00F56164">
              <w:rPr>
                <w:rFonts w:cs="Segoe UI"/>
                <w:color w:val="000000"/>
                <w:sz w:val="20"/>
                <w:szCs w:val="20"/>
              </w:rPr>
              <w:t>lbs</w:t>
            </w:r>
            <w:proofErr w:type="spellEnd"/>
          </w:p>
        </w:tc>
        <w:tc>
          <w:tcPr>
            <w:tcW w:w="804" w:type="pct"/>
            <w:vAlign w:val="center"/>
          </w:tcPr>
          <w:p w14:paraId="7341275F" w14:textId="2AC7A00B"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N</w:t>
            </w:r>
          </w:p>
        </w:tc>
        <w:tc>
          <w:tcPr>
            <w:tcW w:w="805" w:type="pct"/>
            <w:vAlign w:val="center"/>
          </w:tcPr>
          <w:p w14:paraId="5E5BE5FD" w14:textId="4753A022"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90</w:t>
            </w:r>
          </w:p>
        </w:tc>
        <w:tc>
          <w:tcPr>
            <w:tcW w:w="805" w:type="pct"/>
            <w:vAlign w:val="center"/>
          </w:tcPr>
          <w:p w14:paraId="2590646B" w14:textId="6E3325E5"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400</w:t>
            </w:r>
          </w:p>
        </w:tc>
      </w:tr>
      <w:tr w:rsidR="00F56164" w14:paraId="70607F1D" w14:textId="77777777" w:rsidTr="00B82B73">
        <w:tc>
          <w:tcPr>
            <w:tcW w:w="980" w:type="pct"/>
            <w:vAlign w:val="bottom"/>
          </w:tcPr>
          <w:p w14:paraId="7139C33C" w14:textId="23D2001F" w:rsidR="00F56164" w:rsidRPr="00F56164" w:rsidRDefault="00F56164" w:rsidP="00F56164">
            <w:pPr>
              <w:numPr>
                <w:ilvl w:val="1"/>
                <w:numId w:val="0"/>
              </w:numPr>
              <w:contextualSpacing/>
              <w:rPr>
                <w:rFonts w:eastAsia="SimSun" w:cs="Arial"/>
                <w:caps/>
                <w:spacing w:val="15"/>
                <w:sz w:val="20"/>
                <w:szCs w:val="20"/>
              </w:rPr>
            </w:pPr>
            <w:r w:rsidRPr="00F56164">
              <w:rPr>
                <w:rFonts w:cs="Segoe UI"/>
                <w:color w:val="000000"/>
                <w:sz w:val="20"/>
                <w:szCs w:val="20"/>
              </w:rPr>
              <w:t>Standard OIT </w:t>
            </w:r>
          </w:p>
        </w:tc>
        <w:tc>
          <w:tcPr>
            <w:tcW w:w="803" w:type="pct"/>
            <w:vAlign w:val="center"/>
          </w:tcPr>
          <w:p w14:paraId="5003DB25" w14:textId="3B41B176"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ASTM D3895</w:t>
            </w:r>
          </w:p>
        </w:tc>
        <w:tc>
          <w:tcPr>
            <w:tcW w:w="1607" w:type="pct"/>
            <w:gridSpan w:val="2"/>
            <w:vAlign w:val="center"/>
          </w:tcPr>
          <w:p w14:paraId="3EFAE824" w14:textId="6241CBAA"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min</w:t>
            </w:r>
          </w:p>
        </w:tc>
        <w:tc>
          <w:tcPr>
            <w:tcW w:w="1610" w:type="pct"/>
            <w:gridSpan w:val="2"/>
            <w:vAlign w:val="center"/>
          </w:tcPr>
          <w:p w14:paraId="3AA894C8" w14:textId="112F23C2"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100</w:t>
            </w:r>
          </w:p>
        </w:tc>
      </w:tr>
      <w:tr w:rsidR="00F56164" w14:paraId="21FD01D9" w14:textId="77777777" w:rsidTr="00B82B73">
        <w:tc>
          <w:tcPr>
            <w:tcW w:w="980" w:type="pct"/>
            <w:vAlign w:val="bottom"/>
          </w:tcPr>
          <w:p w14:paraId="40F98029" w14:textId="7B65F1D5" w:rsidR="00F56164" w:rsidRPr="00F56164" w:rsidRDefault="00F56164" w:rsidP="00F56164">
            <w:pPr>
              <w:numPr>
                <w:ilvl w:val="1"/>
                <w:numId w:val="0"/>
              </w:numPr>
              <w:contextualSpacing/>
              <w:rPr>
                <w:rFonts w:eastAsia="SimSun" w:cs="Arial"/>
                <w:caps/>
                <w:spacing w:val="15"/>
                <w:sz w:val="20"/>
                <w:szCs w:val="20"/>
              </w:rPr>
            </w:pPr>
            <w:r w:rsidRPr="00F56164">
              <w:rPr>
                <w:rFonts w:cs="Segoe UI"/>
                <w:color w:val="000000"/>
                <w:sz w:val="20"/>
                <w:szCs w:val="20"/>
              </w:rPr>
              <w:t>High Pressure HPOIT </w:t>
            </w:r>
          </w:p>
        </w:tc>
        <w:tc>
          <w:tcPr>
            <w:tcW w:w="803" w:type="pct"/>
            <w:vAlign w:val="center"/>
          </w:tcPr>
          <w:p w14:paraId="3EB66BB4" w14:textId="587B8BA3"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ASTM D5885</w:t>
            </w:r>
          </w:p>
        </w:tc>
        <w:tc>
          <w:tcPr>
            <w:tcW w:w="1607" w:type="pct"/>
            <w:gridSpan w:val="2"/>
            <w:vAlign w:val="center"/>
          </w:tcPr>
          <w:p w14:paraId="774EA4D0" w14:textId="16A8D4F8"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min</w:t>
            </w:r>
          </w:p>
        </w:tc>
        <w:tc>
          <w:tcPr>
            <w:tcW w:w="1610" w:type="pct"/>
            <w:gridSpan w:val="2"/>
            <w:vAlign w:val="center"/>
          </w:tcPr>
          <w:p w14:paraId="1F15CA42" w14:textId="65FEDF05" w:rsidR="00F56164" w:rsidRPr="00F56164" w:rsidRDefault="00F56164" w:rsidP="00F56164">
            <w:pPr>
              <w:numPr>
                <w:ilvl w:val="1"/>
                <w:numId w:val="0"/>
              </w:numPr>
              <w:contextualSpacing/>
              <w:jc w:val="center"/>
              <w:rPr>
                <w:rFonts w:eastAsia="SimSun" w:cs="Arial"/>
                <w:caps/>
                <w:spacing w:val="15"/>
                <w:sz w:val="20"/>
                <w:szCs w:val="20"/>
              </w:rPr>
            </w:pPr>
            <w:r w:rsidRPr="00F56164">
              <w:rPr>
                <w:rFonts w:cs="Segoe UI"/>
                <w:color w:val="000000"/>
                <w:sz w:val="20"/>
                <w:szCs w:val="20"/>
              </w:rPr>
              <w:t>400</w:t>
            </w:r>
          </w:p>
        </w:tc>
      </w:tr>
      <w:tr w:rsidR="00F56164" w14:paraId="459F04A3" w14:textId="77777777" w:rsidTr="00B82B73">
        <w:tc>
          <w:tcPr>
            <w:tcW w:w="980" w:type="pct"/>
            <w:vAlign w:val="bottom"/>
          </w:tcPr>
          <w:p w14:paraId="1EA686F5" w14:textId="29567DAA" w:rsidR="00F56164" w:rsidRPr="00F56164" w:rsidRDefault="00F56164" w:rsidP="00F56164">
            <w:pPr>
              <w:numPr>
                <w:ilvl w:val="1"/>
                <w:numId w:val="0"/>
              </w:numPr>
              <w:contextualSpacing/>
              <w:rPr>
                <w:rFonts w:cs="Segoe UI"/>
                <w:color w:val="000000"/>
                <w:sz w:val="20"/>
                <w:szCs w:val="20"/>
              </w:rPr>
            </w:pPr>
            <w:r w:rsidRPr="00F56164">
              <w:rPr>
                <w:rFonts w:cs="Segoe UI"/>
                <w:color w:val="000000"/>
                <w:sz w:val="20"/>
                <w:szCs w:val="20"/>
              </w:rPr>
              <w:t>Carbon Black </w:t>
            </w:r>
          </w:p>
        </w:tc>
        <w:tc>
          <w:tcPr>
            <w:tcW w:w="803" w:type="pct"/>
            <w:vAlign w:val="center"/>
          </w:tcPr>
          <w:p w14:paraId="759432A0" w14:textId="7DBEB41B" w:rsidR="00F56164" w:rsidRPr="00F56164" w:rsidRDefault="00F56164" w:rsidP="00F56164">
            <w:pPr>
              <w:numPr>
                <w:ilvl w:val="1"/>
                <w:numId w:val="0"/>
              </w:numPr>
              <w:contextualSpacing/>
              <w:jc w:val="center"/>
              <w:rPr>
                <w:rFonts w:cs="Segoe UI"/>
                <w:color w:val="000000"/>
                <w:sz w:val="20"/>
                <w:szCs w:val="20"/>
              </w:rPr>
            </w:pPr>
            <w:r w:rsidRPr="00F56164">
              <w:rPr>
                <w:rFonts w:cs="Segoe UI"/>
                <w:color w:val="000000"/>
                <w:sz w:val="20"/>
                <w:szCs w:val="20"/>
              </w:rPr>
              <w:t>ASTM D4218</w:t>
            </w:r>
          </w:p>
        </w:tc>
        <w:tc>
          <w:tcPr>
            <w:tcW w:w="1607" w:type="pct"/>
            <w:gridSpan w:val="2"/>
            <w:vAlign w:val="center"/>
          </w:tcPr>
          <w:p w14:paraId="51672B38" w14:textId="1810623A" w:rsidR="00F56164" w:rsidRPr="00F56164" w:rsidRDefault="00F56164" w:rsidP="00F56164">
            <w:pPr>
              <w:numPr>
                <w:ilvl w:val="1"/>
                <w:numId w:val="0"/>
              </w:numPr>
              <w:contextualSpacing/>
              <w:jc w:val="center"/>
              <w:rPr>
                <w:rFonts w:cs="Segoe UI"/>
                <w:color w:val="000000"/>
                <w:sz w:val="20"/>
                <w:szCs w:val="20"/>
              </w:rPr>
            </w:pPr>
            <w:r w:rsidRPr="00F56164">
              <w:rPr>
                <w:rFonts w:cs="Segoe UI"/>
                <w:color w:val="000000"/>
                <w:sz w:val="20"/>
                <w:szCs w:val="20"/>
              </w:rPr>
              <w:t>%</w:t>
            </w:r>
          </w:p>
        </w:tc>
        <w:tc>
          <w:tcPr>
            <w:tcW w:w="1610" w:type="pct"/>
            <w:gridSpan w:val="2"/>
            <w:vAlign w:val="center"/>
          </w:tcPr>
          <w:p w14:paraId="7DF1F05C" w14:textId="47950CA2" w:rsidR="00F56164" w:rsidRPr="00F56164" w:rsidRDefault="00F56164" w:rsidP="00F56164">
            <w:pPr>
              <w:numPr>
                <w:ilvl w:val="1"/>
                <w:numId w:val="0"/>
              </w:numPr>
              <w:contextualSpacing/>
              <w:jc w:val="center"/>
              <w:rPr>
                <w:rFonts w:cs="Segoe UI"/>
                <w:color w:val="000000"/>
                <w:sz w:val="20"/>
                <w:szCs w:val="20"/>
              </w:rPr>
            </w:pPr>
            <w:r w:rsidRPr="00F56164">
              <w:rPr>
                <w:rFonts w:cs="Segoe UI"/>
                <w:color w:val="000000"/>
                <w:sz w:val="20"/>
                <w:szCs w:val="20"/>
              </w:rPr>
              <w:t>2</w:t>
            </w:r>
          </w:p>
        </w:tc>
      </w:tr>
      <w:tr w:rsidR="00B82B73" w14:paraId="1D2BBCD2" w14:textId="77777777" w:rsidTr="00B82B73">
        <w:tc>
          <w:tcPr>
            <w:tcW w:w="980" w:type="pct"/>
            <w:vAlign w:val="bottom"/>
          </w:tcPr>
          <w:p w14:paraId="5ABEF975" w14:textId="7F6506E1" w:rsidR="00B82B73" w:rsidRPr="00F56164" w:rsidRDefault="00B82B73" w:rsidP="00B82B73">
            <w:pPr>
              <w:numPr>
                <w:ilvl w:val="1"/>
                <w:numId w:val="0"/>
              </w:numPr>
              <w:contextualSpacing/>
              <w:rPr>
                <w:rFonts w:cs="Segoe UI"/>
                <w:color w:val="000000"/>
                <w:sz w:val="20"/>
                <w:szCs w:val="20"/>
              </w:rPr>
            </w:pPr>
            <w:r w:rsidRPr="00430D1D">
              <w:rPr>
                <w:rFonts w:ascii="Arial" w:hAnsi="Arial" w:cs="Arial"/>
                <w:sz w:val="20"/>
                <w:szCs w:val="20"/>
              </w:rPr>
              <w:t>Benzene Permeance</w:t>
            </w:r>
          </w:p>
        </w:tc>
        <w:tc>
          <w:tcPr>
            <w:tcW w:w="803" w:type="pct"/>
            <w:vAlign w:val="center"/>
          </w:tcPr>
          <w:p w14:paraId="6B74D611" w14:textId="5DD40976"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078890E8" w14:textId="0C1F38D4"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3.40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1.21</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3</w:t>
            </w:r>
            <w:r w:rsidRPr="00282DE0">
              <w:rPr>
                <w:rFonts w:ascii="Arial" w:hAnsi="Arial" w:cs="Arial"/>
                <w:sz w:val="20"/>
                <w:szCs w:val="20"/>
              </w:rPr>
              <w:t xml:space="preserve"> m/s</w:t>
            </w:r>
          </w:p>
        </w:tc>
      </w:tr>
      <w:tr w:rsidR="00B82B73" w14:paraId="1736485D" w14:textId="77777777" w:rsidTr="00B82B73">
        <w:tc>
          <w:tcPr>
            <w:tcW w:w="980" w:type="pct"/>
            <w:vAlign w:val="bottom"/>
          </w:tcPr>
          <w:p w14:paraId="43203357" w14:textId="4ED4F900" w:rsidR="00B82B73" w:rsidRPr="00F56164" w:rsidRDefault="00B82B73" w:rsidP="00B82B73">
            <w:pPr>
              <w:numPr>
                <w:ilvl w:val="1"/>
                <w:numId w:val="0"/>
              </w:numPr>
              <w:contextualSpacing/>
              <w:rPr>
                <w:rFonts w:cs="Segoe UI"/>
                <w:color w:val="000000"/>
                <w:sz w:val="20"/>
                <w:szCs w:val="20"/>
              </w:rPr>
            </w:pPr>
            <w:r>
              <w:rPr>
                <w:rFonts w:ascii="Arial" w:hAnsi="Arial" w:cs="Arial"/>
                <w:sz w:val="20"/>
                <w:szCs w:val="20"/>
              </w:rPr>
              <w:t>Toluene Permeance</w:t>
            </w:r>
          </w:p>
        </w:tc>
        <w:tc>
          <w:tcPr>
            <w:tcW w:w="803" w:type="pct"/>
            <w:vAlign w:val="center"/>
          </w:tcPr>
          <w:p w14:paraId="455E7383" w14:textId="69732252"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45E25727" w14:textId="24D3DF41"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4.72</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4.86</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B82B73" w14:paraId="1B56708C" w14:textId="77777777" w:rsidTr="00B82B73">
        <w:tc>
          <w:tcPr>
            <w:tcW w:w="980" w:type="pct"/>
            <w:vAlign w:val="bottom"/>
          </w:tcPr>
          <w:p w14:paraId="0BC683BC" w14:textId="5E199767" w:rsidR="00B82B73" w:rsidRPr="00F56164" w:rsidRDefault="00B82B73" w:rsidP="00B82B73">
            <w:pPr>
              <w:numPr>
                <w:ilvl w:val="1"/>
                <w:numId w:val="0"/>
              </w:numPr>
              <w:contextualSpacing/>
              <w:rPr>
                <w:rFonts w:cs="Segoe UI"/>
                <w:color w:val="000000"/>
                <w:sz w:val="20"/>
                <w:szCs w:val="20"/>
              </w:rPr>
            </w:pPr>
            <w:r>
              <w:rPr>
                <w:rFonts w:ascii="Arial" w:hAnsi="Arial" w:cs="Arial"/>
                <w:sz w:val="20"/>
                <w:szCs w:val="20"/>
              </w:rPr>
              <w:t>Ethylbenzene Permeance</w:t>
            </w:r>
          </w:p>
        </w:tc>
        <w:tc>
          <w:tcPr>
            <w:tcW w:w="803" w:type="pct"/>
            <w:vAlign w:val="center"/>
          </w:tcPr>
          <w:p w14:paraId="59B883BC" w14:textId="4C14A37A"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78A98B6B" w14:textId="25CB216E" w:rsidR="00B82B73" w:rsidRPr="00F56164" w:rsidRDefault="00596525" w:rsidP="00B82B73">
            <w:pPr>
              <w:numPr>
                <w:ilvl w:val="1"/>
                <w:numId w:val="0"/>
              </w:numPr>
              <w:contextualSpacing/>
              <w:jc w:val="center"/>
              <w:rPr>
                <w:rFonts w:cs="Segoe UI"/>
                <w:color w:val="000000"/>
                <w:sz w:val="20"/>
                <w:szCs w:val="20"/>
              </w:rPr>
            </w:pPr>
            <w:r>
              <w:rPr>
                <w:rFonts w:ascii="Arial" w:hAnsi="Arial" w:cs="Arial"/>
                <w:sz w:val="20"/>
                <w:szCs w:val="20"/>
              </w:rPr>
              <w:t>3.70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1.11</w:t>
            </w:r>
            <w:r w:rsidRPr="00282DE0">
              <w:rPr>
                <w:rFonts w:ascii="Arial" w:hAnsi="Arial" w:cs="Arial"/>
                <w:sz w:val="20"/>
                <w:szCs w:val="20"/>
              </w:rPr>
              <w:t xml:space="preserve"> 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B82B73" w14:paraId="2A4B76AD" w14:textId="77777777" w:rsidTr="00B82B73">
        <w:tc>
          <w:tcPr>
            <w:tcW w:w="980" w:type="pct"/>
            <w:vAlign w:val="bottom"/>
          </w:tcPr>
          <w:p w14:paraId="4182A957" w14:textId="1575AD3E" w:rsidR="00B82B73" w:rsidRPr="00F56164" w:rsidRDefault="00B82B73" w:rsidP="00B82B73">
            <w:pPr>
              <w:numPr>
                <w:ilvl w:val="1"/>
                <w:numId w:val="0"/>
              </w:numPr>
              <w:contextualSpacing/>
              <w:rPr>
                <w:rFonts w:cs="Segoe UI"/>
                <w:color w:val="000000"/>
                <w:sz w:val="20"/>
                <w:szCs w:val="20"/>
              </w:rPr>
            </w:pPr>
            <w:r>
              <w:rPr>
                <w:rFonts w:ascii="Arial" w:hAnsi="Arial" w:cs="Arial"/>
                <w:sz w:val="20"/>
                <w:szCs w:val="20"/>
              </w:rPr>
              <w:t>M &amp; P-Xylenes Permeance</w:t>
            </w:r>
          </w:p>
        </w:tc>
        <w:tc>
          <w:tcPr>
            <w:tcW w:w="803" w:type="pct"/>
            <w:vAlign w:val="center"/>
          </w:tcPr>
          <w:p w14:paraId="4CA75495" w14:textId="2DC84B73"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15459AAC" w14:textId="6AC4A982" w:rsidR="00B82B73" w:rsidRPr="00F56164" w:rsidRDefault="00596525" w:rsidP="00B82B73">
            <w:pPr>
              <w:numPr>
                <w:ilvl w:val="1"/>
                <w:numId w:val="0"/>
              </w:numPr>
              <w:contextualSpacing/>
              <w:jc w:val="center"/>
              <w:rPr>
                <w:rFonts w:cs="Segoe UI"/>
                <w:color w:val="000000"/>
                <w:sz w:val="20"/>
                <w:szCs w:val="20"/>
              </w:rPr>
            </w:pPr>
            <w:r>
              <w:rPr>
                <w:rFonts w:ascii="Arial" w:hAnsi="Arial" w:cs="Arial"/>
                <w:sz w:val="20"/>
                <w:szCs w:val="20"/>
              </w:rPr>
              <w:t>3.50</w:t>
            </w:r>
            <w:r w:rsidRPr="00282DE0">
              <w:rPr>
                <w:rFonts w:ascii="Arial" w:hAnsi="Arial" w:cs="Arial"/>
                <w:sz w:val="20"/>
                <w:szCs w:val="20"/>
              </w:rPr>
              <w:t xml:space="preserve"> x 10</w:t>
            </w:r>
            <w:r w:rsidRPr="007B426E">
              <w:rPr>
                <w:rFonts w:ascii="Arial" w:hAnsi="Arial" w:cs="Arial"/>
                <w:sz w:val="20"/>
                <w:szCs w:val="20"/>
                <w:vertAlign w:val="superscript"/>
              </w:rPr>
              <w:t>-10</w:t>
            </w:r>
            <w:r>
              <w:rPr>
                <w:rFonts w:ascii="Arial" w:hAnsi="Arial" w:cs="Arial"/>
                <w:sz w:val="20"/>
                <w:szCs w:val="20"/>
              </w:rPr>
              <w:t xml:space="preserve"> </w:t>
            </w:r>
            <w:r w:rsidRPr="00282DE0">
              <w:rPr>
                <w:rFonts w:ascii="Arial" w:hAnsi="Arial" w:cs="Arial"/>
                <w:sz w:val="20"/>
                <w:szCs w:val="20"/>
              </w:rPr>
              <w:t xml:space="preserve">m²/sec or </w:t>
            </w:r>
            <w:r>
              <w:rPr>
                <w:rFonts w:ascii="Arial" w:hAnsi="Arial" w:cs="Arial"/>
                <w:sz w:val="20"/>
                <w:szCs w:val="20"/>
              </w:rPr>
              <w:t>1.27</w:t>
            </w:r>
            <w:r w:rsidR="00635300">
              <w:rPr>
                <w:rFonts w:ascii="Arial" w:hAnsi="Arial" w:cs="Arial"/>
                <w:sz w:val="20"/>
                <w:szCs w:val="20"/>
              </w:rPr>
              <w:t xml:space="preserve"> </w:t>
            </w:r>
            <w:r w:rsidRPr="00282DE0">
              <w:rPr>
                <w:rFonts w:ascii="Arial" w:hAnsi="Arial" w:cs="Arial"/>
                <w:sz w:val="20"/>
                <w:szCs w:val="20"/>
              </w:rPr>
              <w:t>x 10</w:t>
            </w:r>
            <w:r w:rsidRPr="007B426E">
              <w:rPr>
                <w:rFonts w:ascii="Arial" w:hAnsi="Arial" w:cs="Arial"/>
                <w:sz w:val="20"/>
                <w:szCs w:val="20"/>
                <w:vertAlign w:val="superscript"/>
              </w:rPr>
              <w:t>-1</w:t>
            </w:r>
            <w:r>
              <w:rPr>
                <w:rFonts w:ascii="Arial" w:hAnsi="Arial" w:cs="Arial"/>
                <w:sz w:val="20"/>
                <w:szCs w:val="20"/>
                <w:vertAlign w:val="superscript"/>
              </w:rPr>
              <w:t>4</w:t>
            </w:r>
            <w:r w:rsidRPr="00282DE0">
              <w:rPr>
                <w:rFonts w:ascii="Arial" w:hAnsi="Arial" w:cs="Arial"/>
                <w:sz w:val="20"/>
                <w:szCs w:val="20"/>
              </w:rPr>
              <w:t xml:space="preserve"> m/s</w:t>
            </w:r>
          </w:p>
        </w:tc>
      </w:tr>
      <w:tr w:rsidR="00B82B73" w14:paraId="06E833A7" w14:textId="77777777" w:rsidTr="00B82B73">
        <w:tc>
          <w:tcPr>
            <w:tcW w:w="980" w:type="pct"/>
            <w:vAlign w:val="bottom"/>
          </w:tcPr>
          <w:p w14:paraId="30CAEF5E" w14:textId="4D64AF93" w:rsidR="00B82B73" w:rsidRPr="00F56164" w:rsidRDefault="00B82B73" w:rsidP="00B82B73">
            <w:pPr>
              <w:numPr>
                <w:ilvl w:val="1"/>
                <w:numId w:val="0"/>
              </w:numPr>
              <w:contextualSpacing/>
              <w:rPr>
                <w:rFonts w:cs="Segoe UI"/>
                <w:color w:val="000000"/>
                <w:sz w:val="20"/>
                <w:szCs w:val="20"/>
              </w:rPr>
            </w:pPr>
            <w:r>
              <w:rPr>
                <w:rFonts w:ascii="Arial" w:hAnsi="Arial" w:cs="Arial"/>
                <w:sz w:val="20"/>
                <w:szCs w:val="20"/>
              </w:rPr>
              <w:t>O-Xylene Permeance</w:t>
            </w:r>
          </w:p>
        </w:tc>
        <w:tc>
          <w:tcPr>
            <w:tcW w:w="803" w:type="pct"/>
            <w:vAlign w:val="center"/>
          </w:tcPr>
          <w:p w14:paraId="744DC95A" w14:textId="29CEE2C8"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18FB974D" w14:textId="0CFE16D1" w:rsidR="00B82B73" w:rsidRPr="00F56164" w:rsidRDefault="00E318BD" w:rsidP="00B82B73">
            <w:pPr>
              <w:numPr>
                <w:ilvl w:val="1"/>
                <w:numId w:val="0"/>
              </w:numPr>
              <w:contextualSpacing/>
              <w:jc w:val="center"/>
              <w:rPr>
                <w:rFonts w:cs="Segoe UI"/>
                <w:color w:val="000000"/>
                <w:sz w:val="20"/>
                <w:szCs w:val="20"/>
              </w:rPr>
            </w:pPr>
            <w:r>
              <w:rPr>
                <w:rFonts w:ascii="Arial" w:hAnsi="Arial" w:cs="Arial"/>
                <w:sz w:val="20"/>
                <w:szCs w:val="20"/>
              </w:rPr>
              <w:t>3.31</w:t>
            </w:r>
            <w:r w:rsidR="00635300" w:rsidRPr="00282DE0">
              <w:rPr>
                <w:rFonts w:ascii="Arial" w:hAnsi="Arial" w:cs="Arial"/>
                <w:sz w:val="20"/>
                <w:szCs w:val="20"/>
              </w:rPr>
              <w:t xml:space="preserve"> x 10</w:t>
            </w:r>
            <w:r w:rsidR="00635300" w:rsidRPr="007B426E">
              <w:rPr>
                <w:rFonts w:ascii="Arial" w:hAnsi="Arial" w:cs="Arial"/>
                <w:sz w:val="20"/>
                <w:szCs w:val="20"/>
                <w:vertAlign w:val="superscript"/>
              </w:rPr>
              <w:t>-10</w:t>
            </w:r>
            <w:r w:rsidR="00635300">
              <w:rPr>
                <w:rFonts w:ascii="Arial" w:hAnsi="Arial" w:cs="Arial"/>
                <w:sz w:val="20"/>
                <w:szCs w:val="20"/>
              </w:rPr>
              <w:t xml:space="preserve"> </w:t>
            </w:r>
            <w:r w:rsidR="00635300" w:rsidRPr="00282DE0">
              <w:rPr>
                <w:rFonts w:ascii="Arial" w:hAnsi="Arial" w:cs="Arial"/>
                <w:sz w:val="20"/>
                <w:szCs w:val="20"/>
              </w:rPr>
              <w:t xml:space="preserve">m²/sec or </w:t>
            </w:r>
            <w:r>
              <w:rPr>
                <w:rFonts w:ascii="Arial" w:hAnsi="Arial" w:cs="Arial"/>
                <w:sz w:val="20"/>
                <w:szCs w:val="20"/>
              </w:rPr>
              <w:t>1.14 x</w:t>
            </w:r>
            <w:r w:rsidR="00635300" w:rsidRPr="00282DE0">
              <w:rPr>
                <w:rFonts w:ascii="Arial" w:hAnsi="Arial" w:cs="Arial"/>
                <w:sz w:val="20"/>
                <w:szCs w:val="20"/>
              </w:rPr>
              <w:t xml:space="preserve"> 10</w:t>
            </w:r>
            <w:r w:rsidR="00635300" w:rsidRPr="007B426E">
              <w:rPr>
                <w:rFonts w:ascii="Arial" w:hAnsi="Arial" w:cs="Arial"/>
                <w:sz w:val="20"/>
                <w:szCs w:val="20"/>
                <w:vertAlign w:val="superscript"/>
              </w:rPr>
              <w:t>-1</w:t>
            </w:r>
            <w:r w:rsidR="00635300">
              <w:rPr>
                <w:rFonts w:ascii="Arial" w:hAnsi="Arial" w:cs="Arial"/>
                <w:sz w:val="20"/>
                <w:szCs w:val="20"/>
                <w:vertAlign w:val="superscript"/>
              </w:rPr>
              <w:t>4</w:t>
            </w:r>
            <w:r w:rsidR="00635300" w:rsidRPr="00282DE0">
              <w:rPr>
                <w:rFonts w:ascii="Arial" w:hAnsi="Arial" w:cs="Arial"/>
                <w:sz w:val="20"/>
                <w:szCs w:val="20"/>
              </w:rPr>
              <w:t xml:space="preserve"> m/s</w:t>
            </w:r>
          </w:p>
        </w:tc>
      </w:tr>
      <w:tr w:rsidR="007B4691" w14:paraId="7B38C04E" w14:textId="77777777" w:rsidTr="007B4691">
        <w:tc>
          <w:tcPr>
            <w:tcW w:w="980" w:type="pct"/>
            <w:vAlign w:val="bottom"/>
          </w:tcPr>
          <w:p w14:paraId="2E5CCA61" w14:textId="35ECC4F2" w:rsidR="007B4691" w:rsidRPr="00F56164" w:rsidRDefault="007B4691" w:rsidP="00B82B73">
            <w:pPr>
              <w:numPr>
                <w:ilvl w:val="1"/>
                <w:numId w:val="0"/>
              </w:numPr>
              <w:contextualSpacing/>
              <w:rPr>
                <w:rFonts w:cs="Segoe UI"/>
                <w:color w:val="000000"/>
                <w:sz w:val="20"/>
                <w:szCs w:val="20"/>
              </w:rPr>
            </w:pPr>
            <w:r>
              <w:rPr>
                <w:rFonts w:ascii="Arial" w:hAnsi="Arial" w:cs="Arial"/>
                <w:sz w:val="20"/>
                <w:szCs w:val="20"/>
              </w:rPr>
              <w:t>Methane Permeance</w:t>
            </w:r>
          </w:p>
        </w:tc>
        <w:tc>
          <w:tcPr>
            <w:tcW w:w="803" w:type="pct"/>
            <w:vAlign w:val="center"/>
          </w:tcPr>
          <w:p w14:paraId="38CCBD6F" w14:textId="539713BA" w:rsidR="007B4691" w:rsidRPr="00F56164" w:rsidRDefault="007B4691" w:rsidP="00B82B73">
            <w:pPr>
              <w:numPr>
                <w:ilvl w:val="1"/>
                <w:numId w:val="0"/>
              </w:numPr>
              <w:contextualSpacing/>
              <w:jc w:val="center"/>
              <w:rPr>
                <w:rFonts w:cs="Segoe UI"/>
                <w:color w:val="000000"/>
                <w:sz w:val="20"/>
                <w:szCs w:val="20"/>
              </w:rPr>
            </w:pPr>
            <w:r w:rsidRPr="00F70213">
              <w:rPr>
                <w:rFonts w:ascii="Arial" w:hAnsi="Arial" w:cs="Arial"/>
                <w:sz w:val="20"/>
                <w:szCs w:val="20"/>
              </w:rPr>
              <w:t>ASTM D1434</w:t>
            </w:r>
          </w:p>
        </w:tc>
        <w:tc>
          <w:tcPr>
            <w:tcW w:w="3217" w:type="pct"/>
            <w:gridSpan w:val="4"/>
            <w:vAlign w:val="center"/>
          </w:tcPr>
          <w:p w14:paraId="19F8DCBB" w14:textId="55BA54A0" w:rsidR="007B4691" w:rsidRPr="00F56164" w:rsidRDefault="007B4691" w:rsidP="00B82B73">
            <w:pPr>
              <w:numPr>
                <w:ilvl w:val="1"/>
                <w:numId w:val="0"/>
              </w:numPr>
              <w:contextualSpacing/>
              <w:jc w:val="center"/>
              <w:rPr>
                <w:rFonts w:cs="Segoe UI"/>
                <w:color w:val="000000"/>
                <w:sz w:val="20"/>
                <w:szCs w:val="20"/>
              </w:rPr>
            </w:pPr>
            <w:r>
              <w:rPr>
                <w:rFonts w:ascii="Arial" w:hAnsi="Arial" w:cs="Arial"/>
                <w:sz w:val="20"/>
                <w:szCs w:val="20"/>
              </w:rPr>
              <w:t>&lt; 2.46E</w:t>
            </w:r>
            <w:r>
              <w:rPr>
                <w:rFonts w:ascii="Arial" w:hAnsi="Arial" w:cs="Arial"/>
                <w:sz w:val="20"/>
                <w:szCs w:val="20"/>
                <w:vertAlign w:val="superscript"/>
              </w:rPr>
              <w:t>-1</w:t>
            </w:r>
            <w:r w:rsidR="00325E06">
              <w:rPr>
                <w:rFonts w:ascii="Arial" w:hAnsi="Arial" w:cs="Arial"/>
                <w:sz w:val="20"/>
                <w:szCs w:val="20"/>
                <w:vertAlign w:val="superscript"/>
              </w:rPr>
              <w:t>3</w:t>
            </w:r>
            <w:r w:rsidRPr="00282DE0">
              <w:rPr>
                <w:rFonts w:ascii="Arial" w:hAnsi="Arial" w:cs="Arial"/>
                <w:sz w:val="20"/>
                <w:szCs w:val="20"/>
              </w:rPr>
              <w:t xml:space="preserve"> m/s</w:t>
            </w:r>
          </w:p>
        </w:tc>
      </w:tr>
      <w:tr w:rsidR="00B82B73" w14:paraId="10BA7307" w14:textId="77777777" w:rsidTr="00B82B73">
        <w:tc>
          <w:tcPr>
            <w:tcW w:w="980" w:type="pct"/>
            <w:vAlign w:val="bottom"/>
          </w:tcPr>
          <w:p w14:paraId="2B586DD5" w14:textId="73D7004D" w:rsidR="00B82B73" w:rsidRPr="00F56164" w:rsidRDefault="00B82B73" w:rsidP="00B82B73">
            <w:pPr>
              <w:numPr>
                <w:ilvl w:val="1"/>
                <w:numId w:val="0"/>
              </w:numPr>
              <w:contextualSpacing/>
              <w:rPr>
                <w:rFonts w:cs="Segoe UI"/>
                <w:color w:val="000000"/>
                <w:sz w:val="20"/>
                <w:szCs w:val="20"/>
              </w:rPr>
            </w:pPr>
            <w:r>
              <w:rPr>
                <w:rFonts w:ascii="Arial" w:hAnsi="Arial" w:cs="Arial"/>
                <w:sz w:val="20"/>
                <w:szCs w:val="20"/>
              </w:rPr>
              <w:t>Trichloroethylene (TCE)</w:t>
            </w:r>
          </w:p>
        </w:tc>
        <w:tc>
          <w:tcPr>
            <w:tcW w:w="803" w:type="pct"/>
            <w:vAlign w:val="center"/>
          </w:tcPr>
          <w:p w14:paraId="7A7A46B0" w14:textId="0987BD61"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78E1FD2C" w14:textId="7D3DCAE0" w:rsidR="00B82B73" w:rsidRPr="00F56164" w:rsidRDefault="007B4691" w:rsidP="00B82B73">
            <w:pPr>
              <w:numPr>
                <w:ilvl w:val="1"/>
                <w:numId w:val="0"/>
              </w:numPr>
              <w:contextualSpacing/>
              <w:jc w:val="center"/>
              <w:rPr>
                <w:rFonts w:cs="Segoe UI"/>
                <w:color w:val="000000"/>
                <w:sz w:val="20"/>
                <w:szCs w:val="20"/>
              </w:rPr>
            </w:pPr>
            <w:r>
              <w:rPr>
                <w:rFonts w:ascii="Arial" w:hAnsi="Arial" w:cs="Arial"/>
                <w:sz w:val="20"/>
                <w:szCs w:val="20"/>
              </w:rPr>
              <w:t>2.30</w:t>
            </w:r>
            <w:r w:rsidR="00E318BD" w:rsidRPr="00282DE0">
              <w:rPr>
                <w:rFonts w:ascii="Arial" w:hAnsi="Arial" w:cs="Arial"/>
                <w:sz w:val="20"/>
                <w:szCs w:val="20"/>
              </w:rPr>
              <w:t xml:space="preserve"> x 10</w:t>
            </w:r>
            <w:r w:rsidR="00E318BD" w:rsidRPr="007B426E">
              <w:rPr>
                <w:rFonts w:ascii="Arial" w:hAnsi="Arial" w:cs="Arial"/>
                <w:sz w:val="20"/>
                <w:szCs w:val="20"/>
                <w:vertAlign w:val="superscript"/>
              </w:rPr>
              <w:t>-10</w:t>
            </w:r>
            <w:r w:rsidR="00E318BD">
              <w:rPr>
                <w:rFonts w:ascii="Arial" w:hAnsi="Arial" w:cs="Arial"/>
                <w:sz w:val="20"/>
                <w:szCs w:val="20"/>
              </w:rPr>
              <w:t xml:space="preserve"> </w:t>
            </w:r>
            <w:r w:rsidR="00E318BD" w:rsidRPr="00282DE0">
              <w:rPr>
                <w:rFonts w:ascii="Arial" w:hAnsi="Arial" w:cs="Arial"/>
                <w:sz w:val="20"/>
                <w:szCs w:val="20"/>
              </w:rPr>
              <w:t xml:space="preserve">m²/sec or </w:t>
            </w:r>
            <w:r>
              <w:rPr>
                <w:rFonts w:ascii="Arial" w:hAnsi="Arial" w:cs="Arial"/>
                <w:sz w:val="20"/>
                <w:szCs w:val="20"/>
              </w:rPr>
              <w:t xml:space="preserve">3.50 </w:t>
            </w:r>
            <w:r w:rsidR="00E318BD" w:rsidRPr="00282DE0">
              <w:rPr>
                <w:rFonts w:ascii="Arial" w:hAnsi="Arial" w:cs="Arial"/>
                <w:sz w:val="20"/>
                <w:szCs w:val="20"/>
              </w:rPr>
              <w:t>x 10</w:t>
            </w:r>
            <w:r w:rsidR="00E318BD" w:rsidRPr="007B426E">
              <w:rPr>
                <w:rFonts w:ascii="Arial" w:hAnsi="Arial" w:cs="Arial"/>
                <w:sz w:val="20"/>
                <w:szCs w:val="20"/>
                <w:vertAlign w:val="superscript"/>
              </w:rPr>
              <w:t>-1</w:t>
            </w:r>
            <w:r>
              <w:rPr>
                <w:rFonts w:ascii="Arial" w:hAnsi="Arial" w:cs="Arial"/>
                <w:sz w:val="20"/>
                <w:szCs w:val="20"/>
                <w:vertAlign w:val="superscript"/>
              </w:rPr>
              <w:t>5</w:t>
            </w:r>
            <w:r w:rsidR="00E318BD" w:rsidRPr="00282DE0">
              <w:rPr>
                <w:rFonts w:ascii="Arial" w:hAnsi="Arial" w:cs="Arial"/>
                <w:sz w:val="20"/>
                <w:szCs w:val="20"/>
              </w:rPr>
              <w:t xml:space="preserve"> m/s</w:t>
            </w:r>
          </w:p>
        </w:tc>
      </w:tr>
      <w:tr w:rsidR="00B82B73" w14:paraId="3DADF343" w14:textId="77777777" w:rsidTr="00B82B73">
        <w:tc>
          <w:tcPr>
            <w:tcW w:w="980" w:type="pct"/>
            <w:vAlign w:val="bottom"/>
          </w:tcPr>
          <w:p w14:paraId="5C056920" w14:textId="21665BB0" w:rsidR="00B82B73" w:rsidRPr="00F56164" w:rsidRDefault="00B82B73" w:rsidP="00B82B73">
            <w:pPr>
              <w:numPr>
                <w:ilvl w:val="1"/>
                <w:numId w:val="0"/>
              </w:numPr>
              <w:contextualSpacing/>
              <w:rPr>
                <w:rFonts w:cs="Segoe UI"/>
                <w:color w:val="000000"/>
                <w:sz w:val="20"/>
                <w:szCs w:val="20"/>
              </w:rPr>
            </w:pPr>
            <w:r>
              <w:rPr>
                <w:rFonts w:ascii="Arial" w:hAnsi="Arial" w:cs="Arial"/>
                <w:sz w:val="20"/>
                <w:szCs w:val="20"/>
              </w:rPr>
              <w:t>Perchloroethylene (PCE)</w:t>
            </w:r>
          </w:p>
        </w:tc>
        <w:tc>
          <w:tcPr>
            <w:tcW w:w="803" w:type="pct"/>
            <w:vAlign w:val="center"/>
          </w:tcPr>
          <w:p w14:paraId="569EC8BD" w14:textId="62E58339" w:rsidR="00B82B73" w:rsidRPr="00F56164" w:rsidRDefault="00B82B73" w:rsidP="00B82B73">
            <w:pPr>
              <w:numPr>
                <w:ilvl w:val="1"/>
                <w:numId w:val="0"/>
              </w:numPr>
              <w:contextualSpacing/>
              <w:jc w:val="center"/>
              <w:rPr>
                <w:rFonts w:cs="Segoe UI"/>
                <w:color w:val="000000"/>
                <w:sz w:val="20"/>
                <w:szCs w:val="20"/>
              </w:rPr>
            </w:pPr>
            <w:r>
              <w:rPr>
                <w:rFonts w:ascii="Arial" w:hAnsi="Arial" w:cs="Arial"/>
                <w:sz w:val="20"/>
                <w:szCs w:val="20"/>
              </w:rPr>
              <w:t>See Note</w:t>
            </w:r>
            <w:r w:rsidRPr="00F70213">
              <w:rPr>
                <w:rFonts w:ascii="Arial" w:hAnsi="Arial" w:cs="Arial"/>
                <w:sz w:val="20"/>
                <w:szCs w:val="20"/>
                <w:vertAlign w:val="superscript"/>
              </w:rPr>
              <w:t>2</w:t>
            </w:r>
          </w:p>
        </w:tc>
        <w:tc>
          <w:tcPr>
            <w:tcW w:w="3217" w:type="pct"/>
            <w:gridSpan w:val="4"/>
            <w:vAlign w:val="center"/>
          </w:tcPr>
          <w:p w14:paraId="0D70DBD3" w14:textId="621F9EE3" w:rsidR="00B82B73" w:rsidRPr="00F56164" w:rsidRDefault="007B4691" w:rsidP="00B82B73">
            <w:pPr>
              <w:numPr>
                <w:ilvl w:val="1"/>
                <w:numId w:val="0"/>
              </w:numPr>
              <w:contextualSpacing/>
              <w:jc w:val="center"/>
              <w:rPr>
                <w:rFonts w:cs="Segoe UI"/>
                <w:color w:val="000000"/>
                <w:sz w:val="20"/>
                <w:szCs w:val="20"/>
              </w:rPr>
            </w:pPr>
            <w:r>
              <w:rPr>
                <w:rFonts w:ascii="Arial" w:hAnsi="Arial" w:cs="Arial"/>
                <w:sz w:val="20"/>
                <w:szCs w:val="20"/>
              </w:rPr>
              <w:t>2.17</w:t>
            </w:r>
            <w:r w:rsidR="00E318BD" w:rsidRPr="00282DE0">
              <w:rPr>
                <w:rFonts w:ascii="Arial" w:hAnsi="Arial" w:cs="Arial"/>
                <w:sz w:val="20"/>
                <w:szCs w:val="20"/>
              </w:rPr>
              <w:t xml:space="preserve"> x 10</w:t>
            </w:r>
            <w:r w:rsidR="00E318BD" w:rsidRPr="007B426E">
              <w:rPr>
                <w:rFonts w:ascii="Arial" w:hAnsi="Arial" w:cs="Arial"/>
                <w:sz w:val="20"/>
                <w:szCs w:val="20"/>
                <w:vertAlign w:val="superscript"/>
              </w:rPr>
              <w:t>-10</w:t>
            </w:r>
            <w:r w:rsidR="00E318BD">
              <w:rPr>
                <w:rFonts w:ascii="Arial" w:hAnsi="Arial" w:cs="Arial"/>
                <w:sz w:val="20"/>
                <w:szCs w:val="20"/>
              </w:rPr>
              <w:t xml:space="preserve"> </w:t>
            </w:r>
            <w:r w:rsidR="00E318BD" w:rsidRPr="00282DE0">
              <w:rPr>
                <w:rFonts w:ascii="Arial" w:hAnsi="Arial" w:cs="Arial"/>
                <w:sz w:val="20"/>
                <w:szCs w:val="20"/>
              </w:rPr>
              <w:t xml:space="preserve">m²/sec or </w:t>
            </w:r>
            <w:r>
              <w:rPr>
                <w:rFonts w:ascii="Arial" w:hAnsi="Arial" w:cs="Arial"/>
                <w:sz w:val="20"/>
                <w:szCs w:val="20"/>
              </w:rPr>
              <w:t>3.48</w:t>
            </w:r>
            <w:r w:rsidR="00E318BD" w:rsidRPr="00282DE0">
              <w:rPr>
                <w:rFonts w:ascii="Arial" w:hAnsi="Arial" w:cs="Arial"/>
                <w:sz w:val="20"/>
                <w:szCs w:val="20"/>
              </w:rPr>
              <w:t xml:space="preserve"> x 10</w:t>
            </w:r>
            <w:r w:rsidR="00E318BD" w:rsidRPr="007B426E">
              <w:rPr>
                <w:rFonts w:ascii="Arial" w:hAnsi="Arial" w:cs="Arial"/>
                <w:sz w:val="20"/>
                <w:szCs w:val="20"/>
                <w:vertAlign w:val="superscript"/>
              </w:rPr>
              <w:t>-1</w:t>
            </w:r>
            <w:r>
              <w:rPr>
                <w:rFonts w:ascii="Arial" w:hAnsi="Arial" w:cs="Arial"/>
                <w:sz w:val="20"/>
                <w:szCs w:val="20"/>
                <w:vertAlign w:val="superscript"/>
              </w:rPr>
              <w:t>5</w:t>
            </w:r>
            <w:r w:rsidR="00E318BD" w:rsidRPr="00282DE0">
              <w:rPr>
                <w:rFonts w:ascii="Arial" w:hAnsi="Arial" w:cs="Arial"/>
                <w:sz w:val="20"/>
                <w:szCs w:val="20"/>
              </w:rPr>
              <w:t xml:space="preserve"> m/s</w:t>
            </w:r>
          </w:p>
        </w:tc>
      </w:tr>
    </w:tbl>
    <w:p w14:paraId="294991BB" w14:textId="77777777" w:rsidR="00366CC8" w:rsidRDefault="00366CC8" w:rsidP="005E48BF">
      <w:pPr>
        <w:rPr>
          <w:rFonts w:ascii="Arial" w:eastAsia="Segoe UI" w:hAnsi="Arial" w:cs="Arial"/>
          <w:sz w:val="20"/>
          <w:szCs w:val="20"/>
        </w:rPr>
      </w:pPr>
    </w:p>
    <w:p w14:paraId="35749A07" w14:textId="1FBBC1C2"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EA6604C" w14:textId="447160B2" w:rsidR="00BD38DA"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p w14:paraId="52168979" w14:textId="77777777" w:rsidR="008A616C" w:rsidRDefault="008A616C" w:rsidP="008A616C">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Aqueous Phase Film Permeance</w:t>
      </w:r>
    </w:p>
    <w:p w14:paraId="5B2FC146" w14:textId="3CCCB2C0" w:rsidR="008A616C" w:rsidRPr="008A616C" w:rsidRDefault="008A616C" w:rsidP="008A616C">
      <w:pPr>
        <w:numPr>
          <w:ilvl w:val="1"/>
          <w:numId w:val="20"/>
        </w:numPr>
        <w:spacing w:after="160" w:line="259" w:lineRule="auto"/>
        <w:contextualSpacing/>
        <w:rPr>
          <w:rFonts w:ascii="Arial" w:eastAsia="Segoe UI" w:hAnsi="Arial" w:cs="Arial"/>
          <w:sz w:val="20"/>
          <w:szCs w:val="20"/>
        </w:rPr>
      </w:pPr>
      <w:r w:rsidRPr="00B10E5F">
        <w:rPr>
          <w:rFonts w:ascii="Arial" w:eastAsia="Segoe UI" w:hAnsi="Arial" w:cs="Arial"/>
          <w:sz w:val="20"/>
          <w:szCs w:val="20"/>
        </w:rPr>
        <w:t xml:space="preserve">Permeation of Volatile Organic Compounds through EVOH Thin Film Membranes and Coextruded LLDPE/EVOH/LLDPE Geomembranes, </w:t>
      </w:r>
      <w:proofErr w:type="spellStart"/>
      <w:r w:rsidRPr="00B10E5F">
        <w:rPr>
          <w:rFonts w:ascii="Arial" w:eastAsia="Segoe UI" w:hAnsi="Arial" w:cs="Arial"/>
          <w:sz w:val="20"/>
          <w:szCs w:val="20"/>
        </w:rPr>
        <w:t>McWatters</w:t>
      </w:r>
      <w:proofErr w:type="spellEnd"/>
      <w:r w:rsidRPr="00B10E5F">
        <w:rPr>
          <w:rFonts w:ascii="Arial" w:eastAsia="Segoe UI" w:hAnsi="Arial" w:cs="Arial"/>
          <w:sz w:val="20"/>
          <w:szCs w:val="20"/>
        </w:rPr>
        <w:t xml:space="preserve"> and Rowe, Journal of Geotechnical and Geoenvironmental Engineering© ASCE/September 2015.  (Permeation is the Permeation Coefficient adjusted to actual film thickness - calculated at 1 kg/m³.) The study used to determine PCE and TCE is titled: Evaluation of diffusion of PCE &amp; TCE through high</w:t>
      </w:r>
      <w:r>
        <w:rPr>
          <w:rFonts w:ascii="Arial" w:eastAsia="Segoe UI" w:hAnsi="Arial" w:cs="Arial"/>
          <w:sz w:val="20"/>
          <w:szCs w:val="20"/>
        </w:rPr>
        <w:t>-</w:t>
      </w:r>
      <w:r w:rsidRPr="00B10E5F">
        <w:rPr>
          <w:rFonts w:ascii="Arial" w:eastAsia="Segoe UI" w:hAnsi="Arial" w:cs="Arial"/>
          <w:sz w:val="20"/>
          <w:szCs w:val="20"/>
        </w:rPr>
        <w:t>performance geomembranes by Di Battista and Rowe, Queens University 8 Feb 2018.</w:t>
      </w:r>
    </w:p>
    <w:sectPr w:rsidR="008A616C" w:rsidRPr="008A616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3946" w14:textId="77777777" w:rsidR="005A14AD" w:rsidRDefault="005A14AD" w:rsidP="00843803">
      <w:r>
        <w:separator/>
      </w:r>
    </w:p>
  </w:endnote>
  <w:endnote w:type="continuationSeparator" w:id="0">
    <w:p w14:paraId="31424144" w14:textId="77777777" w:rsidR="005A14AD" w:rsidRDefault="005A14AD" w:rsidP="00843803">
      <w:r>
        <w:continuationSeparator/>
      </w:r>
    </w:p>
  </w:endnote>
  <w:endnote w:type="continuationNotice" w:id="1">
    <w:p w14:paraId="6FBFC20D" w14:textId="77777777" w:rsidR="005A14AD" w:rsidRDefault="005A1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altName w:val="Sylfaen"/>
    <w:panose1 w:val="020B0502040204020203"/>
    <w:charset w:val="00"/>
    <w:family w:val="swiss"/>
    <w:pitch w:val="variable"/>
    <w:sig w:usb0="E5002EFF" w:usb1="C000E47F" w:usb2="0000002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2DFB683B"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DB7009">
      <w:rPr>
        <w:sz w:val="18"/>
        <w:szCs w:val="18"/>
      </w:rPr>
      <w:t>Absolute Barrier®</w:t>
    </w:r>
    <w:r w:rsidR="008167E5">
      <w:rPr>
        <w:sz w:val="18"/>
        <w:szCs w:val="18"/>
      </w:rPr>
      <w:t xml:space="preserve"> X-Series &amp; XT-Series</w:t>
    </w:r>
    <w:r w:rsidR="007E42A7">
      <w:rPr>
        <w:sz w:val="18"/>
        <w:szCs w:val="18"/>
      </w:rPr>
      <w:br/>
    </w:r>
    <w:r w:rsidR="007E42A7" w:rsidRPr="00472B20">
      <w:rPr>
        <w:sz w:val="18"/>
        <w:szCs w:val="18"/>
      </w:rPr>
      <w:t>33-000</w:t>
    </w:r>
    <w:r w:rsidR="005C0FE5">
      <w:rPr>
        <w:sz w:val="18"/>
        <w:szCs w:val="18"/>
      </w:rPr>
      <w:t>9</w:t>
    </w:r>
    <w:r w:rsidR="007E42A7">
      <w:rPr>
        <w:sz w:val="18"/>
        <w:szCs w:val="18"/>
      </w:rPr>
      <w:t xml:space="preserve">   </w:t>
    </w:r>
    <w:r w:rsidR="005453D6">
      <w:rPr>
        <w:sz w:val="18"/>
        <w:szCs w:val="18"/>
      </w:rPr>
      <w:t>10</w:t>
    </w:r>
    <w:r w:rsidR="007E42A7">
      <w:rPr>
        <w:sz w:val="18"/>
        <w:szCs w:val="18"/>
      </w:rPr>
      <w:t>/24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D943B" w14:textId="77777777" w:rsidR="005A14AD" w:rsidRDefault="005A14AD" w:rsidP="00843803">
      <w:r>
        <w:separator/>
      </w:r>
    </w:p>
  </w:footnote>
  <w:footnote w:type="continuationSeparator" w:id="0">
    <w:p w14:paraId="63FF9219" w14:textId="77777777" w:rsidR="005A14AD" w:rsidRDefault="005A14AD" w:rsidP="00843803">
      <w:r>
        <w:continuationSeparator/>
      </w:r>
    </w:p>
  </w:footnote>
  <w:footnote w:type="continuationNotice" w:id="1">
    <w:p w14:paraId="0AB90130" w14:textId="77777777" w:rsidR="005A14AD" w:rsidRDefault="005A1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0068"/>
    <w:multiLevelType w:val="hybridMultilevel"/>
    <w:tmpl w:val="A3B6E8E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39762F"/>
    <w:multiLevelType w:val="multilevel"/>
    <w:tmpl w:val="06FAFDCA"/>
    <w:styleLink w:val="CurrentList1"/>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50936"/>
    <w:multiLevelType w:val="hybridMultilevel"/>
    <w:tmpl w:val="FDDE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4050D"/>
    <w:multiLevelType w:val="hybridMultilevel"/>
    <w:tmpl w:val="E72283D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8E2346"/>
    <w:multiLevelType w:val="hybridMultilevel"/>
    <w:tmpl w:val="14DCB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2"/>
  </w:num>
  <w:num w:numId="2" w16cid:durableId="158931516">
    <w:abstractNumId w:val="14"/>
  </w:num>
  <w:num w:numId="3" w16cid:durableId="57218042">
    <w:abstractNumId w:val="3"/>
  </w:num>
  <w:num w:numId="4" w16cid:durableId="1589847003">
    <w:abstractNumId w:val="23"/>
  </w:num>
  <w:num w:numId="5" w16cid:durableId="304358918">
    <w:abstractNumId w:val="2"/>
  </w:num>
  <w:num w:numId="6" w16cid:durableId="1490706465">
    <w:abstractNumId w:val="17"/>
  </w:num>
  <w:num w:numId="7" w16cid:durableId="1720007445">
    <w:abstractNumId w:val="15"/>
  </w:num>
  <w:num w:numId="8" w16cid:durableId="578058345">
    <w:abstractNumId w:val="7"/>
  </w:num>
  <w:num w:numId="9" w16cid:durableId="1789465410">
    <w:abstractNumId w:val="19"/>
  </w:num>
  <w:num w:numId="10" w16cid:durableId="56710695">
    <w:abstractNumId w:val="16"/>
  </w:num>
  <w:num w:numId="11" w16cid:durableId="226381235">
    <w:abstractNumId w:val="6"/>
  </w:num>
  <w:num w:numId="12" w16cid:durableId="51004256">
    <w:abstractNumId w:val="0"/>
  </w:num>
  <w:num w:numId="13" w16cid:durableId="1496609474">
    <w:abstractNumId w:val="11"/>
  </w:num>
  <w:num w:numId="14" w16cid:durableId="36206018">
    <w:abstractNumId w:val="20"/>
  </w:num>
  <w:num w:numId="15" w16cid:durableId="1692758616">
    <w:abstractNumId w:val="13"/>
  </w:num>
  <w:num w:numId="16" w16cid:durableId="288441116">
    <w:abstractNumId w:val="5"/>
  </w:num>
  <w:num w:numId="17" w16cid:durableId="1022559219">
    <w:abstractNumId w:val="9"/>
  </w:num>
  <w:num w:numId="18" w16cid:durableId="329450142">
    <w:abstractNumId w:val="1"/>
  </w:num>
  <w:num w:numId="19" w16cid:durableId="800270894">
    <w:abstractNumId w:val="8"/>
  </w:num>
  <w:num w:numId="20" w16cid:durableId="1576628745">
    <w:abstractNumId w:val="18"/>
  </w:num>
  <w:num w:numId="21" w16cid:durableId="146170881">
    <w:abstractNumId w:val="21"/>
  </w:num>
  <w:num w:numId="22" w16cid:durableId="640812066">
    <w:abstractNumId w:val="10"/>
  </w:num>
  <w:num w:numId="23" w16cid:durableId="1119106493">
    <w:abstractNumId w:val="4"/>
  </w:num>
  <w:num w:numId="24" w16cid:durableId="727917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1C78"/>
    <w:rsid w:val="00041825"/>
    <w:rsid w:val="00046E60"/>
    <w:rsid w:val="00053FDA"/>
    <w:rsid w:val="0009115B"/>
    <w:rsid w:val="000A1D11"/>
    <w:rsid w:val="000C260B"/>
    <w:rsid w:val="000E0E54"/>
    <w:rsid w:val="000F3E4D"/>
    <w:rsid w:val="00107F84"/>
    <w:rsid w:val="001104E0"/>
    <w:rsid w:val="0011112E"/>
    <w:rsid w:val="0012249E"/>
    <w:rsid w:val="00135BCE"/>
    <w:rsid w:val="00183E81"/>
    <w:rsid w:val="001A3CB6"/>
    <w:rsid w:val="001A6BAD"/>
    <w:rsid w:val="001D0183"/>
    <w:rsid w:val="001D36AC"/>
    <w:rsid w:val="001E49CA"/>
    <w:rsid w:val="001F2F1B"/>
    <w:rsid w:val="002206B2"/>
    <w:rsid w:val="002208D1"/>
    <w:rsid w:val="00244367"/>
    <w:rsid w:val="00260DBA"/>
    <w:rsid w:val="002655CE"/>
    <w:rsid w:val="00293AD9"/>
    <w:rsid w:val="002B7201"/>
    <w:rsid w:val="002D751F"/>
    <w:rsid w:val="00325E06"/>
    <w:rsid w:val="00340050"/>
    <w:rsid w:val="00353266"/>
    <w:rsid w:val="003659C6"/>
    <w:rsid w:val="003668A4"/>
    <w:rsid w:val="00366CC8"/>
    <w:rsid w:val="0038179B"/>
    <w:rsid w:val="00393F68"/>
    <w:rsid w:val="00394E0D"/>
    <w:rsid w:val="003966B5"/>
    <w:rsid w:val="004130B3"/>
    <w:rsid w:val="00465669"/>
    <w:rsid w:val="00465B8B"/>
    <w:rsid w:val="00477A26"/>
    <w:rsid w:val="004810BD"/>
    <w:rsid w:val="0049796C"/>
    <w:rsid w:val="004B0D16"/>
    <w:rsid w:val="004E50A2"/>
    <w:rsid w:val="00507A8A"/>
    <w:rsid w:val="00516327"/>
    <w:rsid w:val="00521739"/>
    <w:rsid w:val="00524EF8"/>
    <w:rsid w:val="00526075"/>
    <w:rsid w:val="005268E2"/>
    <w:rsid w:val="00533B9F"/>
    <w:rsid w:val="00535717"/>
    <w:rsid w:val="005453D6"/>
    <w:rsid w:val="00566B30"/>
    <w:rsid w:val="00596525"/>
    <w:rsid w:val="005A14AD"/>
    <w:rsid w:val="005B6600"/>
    <w:rsid w:val="005C0FE5"/>
    <w:rsid w:val="005C348B"/>
    <w:rsid w:val="005C6C85"/>
    <w:rsid w:val="005D6462"/>
    <w:rsid w:val="005E48BF"/>
    <w:rsid w:val="005F7FCB"/>
    <w:rsid w:val="00610E19"/>
    <w:rsid w:val="00621D33"/>
    <w:rsid w:val="00622D4E"/>
    <w:rsid w:val="0062370F"/>
    <w:rsid w:val="00625E42"/>
    <w:rsid w:val="00631FD6"/>
    <w:rsid w:val="00635300"/>
    <w:rsid w:val="0063691A"/>
    <w:rsid w:val="0065618B"/>
    <w:rsid w:val="00682C1D"/>
    <w:rsid w:val="00683296"/>
    <w:rsid w:val="00686795"/>
    <w:rsid w:val="00692146"/>
    <w:rsid w:val="006A7F83"/>
    <w:rsid w:val="006B703D"/>
    <w:rsid w:val="006D6A2D"/>
    <w:rsid w:val="007161DE"/>
    <w:rsid w:val="00720B70"/>
    <w:rsid w:val="0074218A"/>
    <w:rsid w:val="00747284"/>
    <w:rsid w:val="00751EA7"/>
    <w:rsid w:val="00757060"/>
    <w:rsid w:val="007840B5"/>
    <w:rsid w:val="00796C0B"/>
    <w:rsid w:val="007A5230"/>
    <w:rsid w:val="007B4691"/>
    <w:rsid w:val="007C783F"/>
    <w:rsid w:val="007E42A7"/>
    <w:rsid w:val="007F5955"/>
    <w:rsid w:val="007F6BD5"/>
    <w:rsid w:val="008130D8"/>
    <w:rsid w:val="008167E5"/>
    <w:rsid w:val="0083462A"/>
    <w:rsid w:val="00843803"/>
    <w:rsid w:val="00850D82"/>
    <w:rsid w:val="00863C7E"/>
    <w:rsid w:val="00873526"/>
    <w:rsid w:val="00883DDB"/>
    <w:rsid w:val="008878EC"/>
    <w:rsid w:val="008A1196"/>
    <w:rsid w:val="008A616C"/>
    <w:rsid w:val="008A6252"/>
    <w:rsid w:val="008A6971"/>
    <w:rsid w:val="008D5749"/>
    <w:rsid w:val="008E7405"/>
    <w:rsid w:val="008F172A"/>
    <w:rsid w:val="00901BAD"/>
    <w:rsid w:val="0090757C"/>
    <w:rsid w:val="00925E44"/>
    <w:rsid w:val="00934A30"/>
    <w:rsid w:val="00946717"/>
    <w:rsid w:val="0094739A"/>
    <w:rsid w:val="00947C5E"/>
    <w:rsid w:val="00952D66"/>
    <w:rsid w:val="00960466"/>
    <w:rsid w:val="00961B37"/>
    <w:rsid w:val="00973F20"/>
    <w:rsid w:val="00992788"/>
    <w:rsid w:val="009A00D3"/>
    <w:rsid w:val="009A1628"/>
    <w:rsid w:val="009A4D13"/>
    <w:rsid w:val="009B49AB"/>
    <w:rsid w:val="009C6C3D"/>
    <w:rsid w:val="009E787C"/>
    <w:rsid w:val="00A15DA2"/>
    <w:rsid w:val="00A24326"/>
    <w:rsid w:val="00A25882"/>
    <w:rsid w:val="00A34B2B"/>
    <w:rsid w:val="00A4078E"/>
    <w:rsid w:val="00A44B4E"/>
    <w:rsid w:val="00A5185C"/>
    <w:rsid w:val="00A61EEE"/>
    <w:rsid w:val="00A844C4"/>
    <w:rsid w:val="00A85181"/>
    <w:rsid w:val="00A870DA"/>
    <w:rsid w:val="00A91A7C"/>
    <w:rsid w:val="00A91D2C"/>
    <w:rsid w:val="00AA1898"/>
    <w:rsid w:val="00AA7DD2"/>
    <w:rsid w:val="00AB01B7"/>
    <w:rsid w:val="00AB21F6"/>
    <w:rsid w:val="00AC22B6"/>
    <w:rsid w:val="00AC67A7"/>
    <w:rsid w:val="00AD06F0"/>
    <w:rsid w:val="00AD2671"/>
    <w:rsid w:val="00AD749B"/>
    <w:rsid w:val="00AE0679"/>
    <w:rsid w:val="00AE6223"/>
    <w:rsid w:val="00AF60E9"/>
    <w:rsid w:val="00B16770"/>
    <w:rsid w:val="00B17245"/>
    <w:rsid w:val="00B30D5B"/>
    <w:rsid w:val="00B314B4"/>
    <w:rsid w:val="00B57467"/>
    <w:rsid w:val="00B82B73"/>
    <w:rsid w:val="00BA792F"/>
    <w:rsid w:val="00BC158E"/>
    <w:rsid w:val="00BC6132"/>
    <w:rsid w:val="00BD38DA"/>
    <w:rsid w:val="00BE2DCE"/>
    <w:rsid w:val="00BF55C1"/>
    <w:rsid w:val="00C3124D"/>
    <w:rsid w:val="00C31559"/>
    <w:rsid w:val="00C45995"/>
    <w:rsid w:val="00C46960"/>
    <w:rsid w:val="00C57EF4"/>
    <w:rsid w:val="00C60DDA"/>
    <w:rsid w:val="00C6395B"/>
    <w:rsid w:val="00C667C8"/>
    <w:rsid w:val="00C66EF6"/>
    <w:rsid w:val="00C8646C"/>
    <w:rsid w:val="00C87C46"/>
    <w:rsid w:val="00CB14DD"/>
    <w:rsid w:val="00CC45B8"/>
    <w:rsid w:val="00CD0ECC"/>
    <w:rsid w:val="00CD1A27"/>
    <w:rsid w:val="00CD1F0B"/>
    <w:rsid w:val="00CF1B8D"/>
    <w:rsid w:val="00CF3316"/>
    <w:rsid w:val="00CF7B5F"/>
    <w:rsid w:val="00D15E89"/>
    <w:rsid w:val="00D21A0B"/>
    <w:rsid w:val="00D51AD7"/>
    <w:rsid w:val="00D71E44"/>
    <w:rsid w:val="00D73814"/>
    <w:rsid w:val="00D7415D"/>
    <w:rsid w:val="00D77F40"/>
    <w:rsid w:val="00DB7009"/>
    <w:rsid w:val="00DC3368"/>
    <w:rsid w:val="00DD4708"/>
    <w:rsid w:val="00DD6EAA"/>
    <w:rsid w:val="00DE162A"/>
    <w:rsid w:val="00DE1AA0"/>
    <w:rsid w:val="00DE21C7"/>
    <w:rsid w:val="00DF5F97"/>
    <w:rsid w:val="00E06B58"/>
    <w:rsid w:val="00E14013"/>
    <w:rsid w:val="00E3155F"/>
    <w:rsid w:val="00E318BD"/>
    <w:rsid w:val="00E32AD8"/>
    <w:rsid w:val="00E55E39"/>
    <w:rsid w:val="00E759EE"/>
    <w:rsid w:val="00EB6A41"/>
    <w:rsid w:val="00ED1E2F"/>
    <w:rsid w:val="00ED7557"/>
    <w:rsid w:val="00EE6939"/>
    <w:rsid w:val="00EF37EB"/>
    <w:rsid w:val="00F10A76"/>
    <w:rsid w:val="00F52877"/>
    <w:rsid w:val="00F56164"/>
    <w:rsid w:val="00F70213"/>
    <w:rsid w:val="00F71135"/>
    <w:rsid w:val="00F74D54"/>
    <w:rsid w:val="00F81117"/>
    <w:rsid w:val="00F8199A"/>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F71135"/>
    <w:pPr>
      <w:autoSpaceDE w:val="0"/>
      <w:autoSpaceDN w:val="0"/>
      <w:adjustRightInd w:val="0"/>
    </w:pPr>
    <w:rPr>
      <w:rFonts w:ascii="Segoe UI Semilight" w:hAnsi="Segoe UI Semilight" w:cs="Segoe UI Semilight"/>
      <w:color w:val="000000"/>
      <w:kern w:val="0"/>
    </w:rPr>
  </w:style>
  <w:style w:type="table" w:styleId="TableGrid">
    <w:name w:val="Table Grid"/>
    <w:basedOn w:val="TableNormal"/>
    <w:uiPriority w:val="39"/>
    <w:rsid w:val="0094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E622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FD6D872E-881E-416F-8392-D14C15EF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27910-3DAF-441C-8370-C7520C62B7AE}">
  <ds:schemaRefs>
    <ds:schemaRef ds:uri="http://schemas.microsoft.com/office/2006/metadata/properties"/>
    <ds:schemaRef ds:uri="http://schemas.microsoft.com/office/infopath/2007/PartnerControls"/>
    <ds:schemaRef ds:uri="eb65f467-6186-4dce-ad7a-18e9ebf014f8"/>
    <ds:schemaRef ds:uri="930b7061-0f85-4b2e-96ef-0946758c1537"/>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211</cp:revision>
  <dcterms:created xsi:type="dcterms:W3CDTF">2024-01-31T16:34:00Z</dcterms:created>
  <dcterms:modified xsi:type="dcterms:W3CDTF">2024-10-22T20:36:00Z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ies>
</file>